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4DB3" w14:textId="2A99BAA5" w:rsidR="00270CB1" w:rsidRPr="00473AE2" w:rsidRDefault="001D4DA0" w:rsidP="00B63225">
      <w:pPr>
        <w:spacing w:after="0" w:line="360" w:lineRule="auto"/>
        <w:jc w:val="center"/>
        <w:rPr>
          <w:rFonts w:eastAsia="Times New Roman" w:cstheme="minorHAnsi"/>
          <w:sz w:val="40"/>
          <w:szCs w:val="40"/>
          <w:lang w:eastAsia="cs-CZ"/>
        </w:rPr>
      </w:pPr>
      <w:r w:rsidRPr="00473AE2">
        <w:rPr>
          <w:rFonts w:eastAsia="Times New Roman" w:cstheme="minorHAnsi"/>
          <w:b/>
          <w:bCs/>
          <w:color w:val="000000"/>
          <w:sz w:val="40"/>
          <w:szCs w:val="40"/>
          <w:lang w:eastAsia="cs-CZ"/>
        </w:rPr>
        <w:t>Kupní smlouva</w:t>
      </w:r>
      <w:r w:rsidR="00473AE2">
        <w:rPr>
          <w:rFonts w:eastAsia="Times New Roman" w:cstheme="minorHAnsi"/>
          <w:b/>
          <w:bCs/>
          <w:color w:val="000000"/>
          <w:sz w:val="40"/>
          <w:szCs w:val="40"/>
          <w:lang w:eastAsia="cs-CZ"/>
        </w:rPr>
        <w:t xml:space="preserve"> č. 1/2024</w:t>
      </w:r>
    </w:p>
    <w:p w14:paraId="38E9B21A" w14:textId="77777777" w:rsidR="00270CB1" w:rsidRPr="00473AE2" w:rsidRDefault="00270CB1" w:rsidP="004F323B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1D84F38A" w14:textId="6F179926" w:rsidR="001D4DA0" w:rsidRPr="00473AE2" w:rsidRDefault="00270CB1" w:rsidP="004F323B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u</w:t>
      </w:r>
      <w:r w:rsidR="008306B1" w:rsidRPr="00473AE2">
        <w:rPr>
          <w:rFonts w:eastAsia="Times New Roman" w:cstheme="minorHAnsi"/>
          <w:color w:val="000000"/>
          <w:sz w:val="24"/>
          <w:szCs w:val="24"/>
          <w:lang w:eastAsia="cs-CZ"/>
        </w:rPr>
        <w:t>zavřená dle § 2079 a násl. zákona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č.</w:t>
      </w:r>
      <w:r w:rsid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89/2012, občanského zákoníku</w:t>
      </w:r>
      <w:r w:rsidR="008306B1" w:rsidRPr="00473AE2">
        <w:rPr>
          <w:rFonts w:eastAsia="Times New Roman" w:cstheme="minorHAnsi"/>
          <w:color w:val="000000"/>
          <w:sz w:val="24"/>
          <w:szCs w:val="24"/>
          <w:lang w:eastAsia="cs-CZ"/>
        </w:rPr>
        <w:t>, v platném znění</w:t>
      </w:r>
      <w:r w:rsidR="001D4DA0" w:rsidRPr="00473AE2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14:paraId="107FB2E1" w14:textId="77777777" w:rsidR="001D4DA0" w:rsidRPr="00473AE2" w:rsidRDefault="001D4DA0" w:rsidP="004F323B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</w:p>
    <w:p w14:paraId="659DC661" w14:textId="70585B6C" w:rsidR="001D4DA0" w:rsidRPr="004129F2" w:rsidRDefault="008306B1" w:rsidP="004129F2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473AE2">
        <w:rPr>
          <w:rFonts w:eastAsia="Times New Roman" w:cstheme="minorHAnsi"/>
          <w:b/>
          <w:color w:val="000000"/>
          <w:sz w:val="24"/>
          <w:szCs w:val="24"/>
          <w:lang w:eastAsia="cs-CZ"/>
        </w:rPr>
        <w:t>Čl</w:t>
      </w:r>
      <w:r w:rsidR="00A25939" w:rsidRPr="00473AE2">
        <w:rPr>
          <w:rFonts w:eastAsia="Times New Roman" w:cstheme="minorHAnsi"/>
          <w:b/>
          <w:color w:val="000000"/>
          <w:sz w:val="24"/>
          <w:szCs w:val="24"/>
          <w:lang w:eastAsia="cs-CZ"/>
        </w:rPr>
        <w:t>ánek</w:t>
      </w:r>
      <w:r w:rsidR="00270CB1" w:rsidRPr="00473AE2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</w:t>
      </w:r>
      <w:r w:rsidRPr="00473AE2">
        <w:rPr>
          <w:rFonts w:eastAsia="Times New Roman" w:cstheme="minorHAnsi"/>
          <w:b/>
          <w:color w:val="000000"/>
          <w:sz w:val="24"/>
          <w:szCs w:val="24"/>
          <w:lang w:eastAsia="cs-CZ"/>
        </w:rPr>
        <w:t>I. Smluvní strany</w:t>
      </w:r>
    </w:p>
    <w:p w14:paraId="207198D6" w14:textId="0A60E1B0" w:rsidR="008306B1" w:rsidRPr="00473AE2" w:rsidRDefault="008306B1" w:rsidP="004F323B">
      <w:pPr>
        <w:spacing w:after="0" w:line="36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473AE2">
        <w:rPr>
          <w:rFonts w:eastAsia="Times New Roman" w:cstheme="minorHAnsi"/>
          <w:b/>
          <w:color w:val="000000"/>
          <w:sz w:val="24"/>
          <w:szCs w:val="24"/>
          <w:lang w:eastAsia="cs-CZ"/>
        </w:rPr>
        <w:t>P</w:t>
      </w:r>
      <w:r w:rsidR="0010095A" w:rsidRPr="00473AE2">
        <w:rPr>
          <w:rFonts w:eastAsia="Times New Roman" w:cstheme="minorHAnsi"/>
          <w:b/>
          <w:color w:val="000000"/>
          <w:sz w:val="24"/>
          <w:szCs w:val="24"/>
          <w:lang w:eastAsia="cs-CZ"/>
        </w:rPr>
        <w:t>rodávající</w:t>
      </w:r>
      <w:r w:rsidR="001D4DA0" w:rsidRPr="00473AE2">
        <w:rPr>
          <w:rFonts w:eastAsia="Times New Roman" w:cstheme="minorHAnsi"/>
          <w:b/>
          <w:color w:val="000000"/>
          <w:sz w:val="24"/>
          <w:szCs w:val="24"/>
          <w:lang w:eastAsia="cs-CZ"/>
        </w:rPr>
        <w:t>: </w:t>
      </w:r>
    </w:p>
    <w:p w14:paraId="2A5B15FE" w14:textId="4A016690" w:rsidR="00270CB1" w:rsidRPr="00473AE2" w:rsidRDefault="008306B1" w:rsidP="004F323B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n</w:t>
      </w:r>
      <w:r w:rsidR="004F323B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ázev /obchodní firma: </w:t>
      </w:r>
    </w:p>
    <w:p w14:paraId="036783B3" w14:textId="32C88EE2" w:rsidR="00270CB1" w:rsidRPr="00473AE2" w:rsidRDefault="00AE4296" w:rsidP="004F323B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sídlo:</w:t>
      </w:r>
      <w:r w:rsidR="001D4DA0" w:rsidRPr="00473AE2">
        <w:rPr>
          <w:rFonts w:eastAsia="Times New Roman" w:cstheme="minorHAnsi"/>
          <w:color w:val="000000"/>
          <w:sz w:val="24"/>
          <w:szCs w:val="24"/>
          <w:lang w:eastAsia="cs-CZ"/>
        </w:rPr>
        <w:tab/>
      </w:r>
    </w:p>
    <w:p w14:paraId="35341603" w14:textId="1D2EB488" w:rsidR="00270CB1" w:rsidRPr="00473AE2" w:rsidRDefault="00F01866" w:rsidP="004F323B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zapsán</w:t>
      </w:r>
      <w:r w:rsidR="00285737" w:rsidRPr="00473AE2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  <w:r w:rsidR="004129F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u živnostenského</w:t>
      </w:r>
      <w:r w:rsidR="004F323B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úřad</w:t>
      </w:r>
      <w:r w:rsidR="004129F2">
        <w:rPr>
          <w:rFonts w:eastAsia="Times New Roman" w:cstheme="minorHAnsi"/>
          <w:color w:val="000000"/>
          <w:sz w:val="24"/>
          <w:szCs w:val="24"/>
          <w:lang w:eastAsia="cs-CZ"/>
        </w:rPr>
        <w:t>u</w:t>
      </w:r>
      <w:r w:rsidR="001D4DA0" w:rsidRPr="00473AE2">
        <w:rPr>
          <w:rFonts w:eastAsia="Times New Roman" w:cstheme="minorHAnsi"/>
          <w:color w:val="000000"/>
          <w:sz w:val="24"/>
          <w:szCs w:val="24"/>
          <w:lang w:eastAsia="cs-CZ"/>
        </w:rPr>
        <w:t>:</w:t>
      </w:r>
      <w:r w:rsidR="004F323B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4F323B" w:rsidRPr="00473AE2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4F323B" w:rsidRPr="00473AE2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4F323B" w:rsidRPr="00473AE2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4F323B" w:rsidRPr="00473AE2">
        <w:rPr>
          <w:rFonts w:eastAsia="Times New Roman" w:cstheme="minorHAnsi"/>
          <w:color w:val="000000"/>
          <w:sz w:val="24"/>
          <w:szCs w:val="24"/>
          <w:lang w:eastAsia="cs-CZ"/>
        </w:rPr>
        <w:tab/>
      </w:r>
    </w:p>
    <w:p w14:paraId="2A3D3C78" w14:textId="34292A69" w:rsidR="00270CB1" w:rsidRPr="00473AE2" w:rsidRDefault="00473AE2" w:rsidP="004F323B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IČ </w:t>
      </w:r>
      <w:r w:rsidR="001D4DA0" w:rsidRPr="00473AE2">
        <w:rPr>
          <w:rFonts w:eastAsia="Times New Roman" w:cstheme="minorHAnsi"/>
          <w:color w:val="000000"/>
          <w:sz w:val="24"/>
          <w:szCs w:val="24"/>
          <w:lang w:eastAsia="cs-CZ"/>
        </w:rPr>
        <w:t>/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1D4DA0" w:rsidRPr="00473AE2">
        <w:rPr>
          <w:rFonts w:eastAsia="Times New Roman" w:cstheme="minorHAnsi"/>
          <w:color w:val="000000"/>
          <w:sz w:val="24"/>
          <w:szCs w:val="24"/>
          <w:lang w:eastAsia="cs-CZ"/>
        </w:rPr>
        <w:t>DIČ: </w:t>
      </w:r>
    </w:p>
    <w:p w14:paraId="0A459719" w14:textId="2A4CCA93" w:rsidR="00270CB1" w:rsidRPr="00473AE2" w:rsidRDefault="001D4DA0" w:rsidP="004F323B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bankovní spojení:</w:t>
      </w:r>
      <w:r w:rsidR="004F323B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</w:p>
    <w:p w14:paraId="43B2C85D" w14:textId="5F043E5F" w:rsidR="008306B1" w:rsidRPr="00473AE2" w:rsidRDefault="00F01866" w:rsidP="004F323B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zastoupen</w:t>
      </w:r>
      <w:r w:rsidR="00285737" w:rsidRPr="00473AE2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  <w:r w:rsidR="001D4DA0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oprávněnou osobou:</w:t>
      </w:r>
      <w:r w:rsidR="004F323B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</w:p>
    <w:p w14:paraId="6AD510A5" w14:textId="6E068959" w:rsidR="001D4DA0" w:rsidRPr="00473AE2" w:rsidRDefault="00C61415" w:rsidP="004F323B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(dále jen „</w:t>
      </w:r>
      <w:r w:rsidR="0010095A"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prodávající</w:t>
      </w:r>
      <w:r w:rsidR="001D4DA0"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“)</w:t>
      </w:r>
    </w:p>
    <w:p w14:paraId="2A6939A5" w14:textId="0BD0098E" w:rsidR="001D4DA0" w:rsidRPr="00473AE2" w:rsidRDefault="001D4DA0" w:rsidP="00B63225">
      <w:pPr>
        <w:spacing w:line="360" w:lineRule="auto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</w:p>
    <w:p w14:paraId="06A75308" w14:textId="41BEE518" w:rsidR="00270CB1" w:rsidRPr="00473AE2" w:rsidRDefault="008306B1" w:rsidP="004F323B">
      <w:pPr>
        <w:spacing w:after="0" w:line="36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b/>
          <w:color w:val="000000"/>
          <w:sz w:val="24"/>
          <w:szCs w:val="24"/>
          <w:lang w:eastAsia="cs-CZ"/>
        </w:rPr>
        <w:t>K</w:t>
      </w:r>
      <w:r w:rsidR="0010095A" w:rsidRPr="00473AE2">
        <w:rPr>
          <w:rFonts w:eastAsia="Times New Roman" w:cstheme="minorHAnsi"/>
          <w:b/>
          <w:color w:val="000000"/>
          <w:sz w:val="24"/>
          <w:szCs w:val="24"/>
          <w:lang w:eastAsia="cs-CZ"/>
        </w:rPr>
        <w:t>upující</w:t>
      </w:r>
      <w:r w:rsidR="001D4DA0" w:rsidRPr="00473AE2">
        <w:rPr>
          <w:rFonts w:eastAsia="Times New Roman" w:cstheme="minorHAnsi"/>
          <w:b/>
          <w:color w:val="000000"/>
          <w:sz w:val="24"/>
          <w:szCs w:val="24"/>
          <w:lang w:eastAsia="cs-CZ"/>
        </w:rPr>
        <w:t>:</w:t>
      </w:r>
    </w:p>
    <w:p w14:paraId="26794E1C" w14:textId="5367A07C" w:rsidR="00270CB1" w:rsidRPr="00473AE2" w:rsidRDefault="001D4DA0" w:rsidP="004F323B">
      <w:pPr>
        <w:spacing w:after="0" w:line="36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Základní škola Frýdlant nad Ostravicí, </w:t>
      </w:r>
      <w:r w:rsidR="00270CB1" w:rsidRPr="00473AE2">
        <w:rPr>
          <w:rFonts w:eastAsia="Times New Roman" w:cstheme="minorHAnsi"/>
          <w:color w:val="000000"/>
          <w:sz w:val="24"/>
          <w:szCs w:val="24"/>
          <w:lang w:eastAsia="cs-CZ"/>
        </w:rPr>
        <w:t>Komenského 420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, příspěvková organizace</w:t>
      </w:r>
    </w:p>
    <w:p w14:paraId="16B65354" w14:textId="49849BEC" w:rsidR="00270CB1" w:rsidRPr="00473AE2" w:rsidRDefault="008306B1" w:rsidP="004F323B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s</w:t>
      </w:r>
      <w:r w:rsidR="001D4DA0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ídlo: 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Komenského 420</w:t>
      </w:r>
      <w:r w:rsidR="001D4DA0" w:rsidRPr="00473AE2">
        <w:rPr>
          <w:rFonts w:eastAsia="Times New Roman" w:cstheme="minorHAnsi"/>
          <w:color w:val="000000"/>
          <w:sz w:val="24"/>
          <w:szCs w:val="24"/>
          <w:lang w:eastAsia="cs-CZ"/>
        </w:rPr>
        <w:t>,</w:t>
      </w:r>
      <w:r w:rsidR="00270CB1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Frýdlant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,</w:t>
      </w:r>
      <w:r w:rsidR="001D4DA0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739 11 Frýdlant nad Ostravicí</w:t>
      </w:r>
    </w:p>
    <w:p w14:paraId="6BA7781B" w14:textId="40D99B9A" w:rsidR="00270CB1" w:rsidRPr="00473AE2" w:rsidRDefault="00AB24F9" w:rsidP="004F323B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IČ: 73184</w:t>
      </w:r>
      <w:r w:rsidR="008306B1" w:rsidRPr="00473AE2">
        <w:rPr>
          <w:rFonts w:eastAsia="Times New Roman" w:cstheme="minorHAnsi"/>
          <w:color w:val="000000"/>
          <w:sz w:val="24"/>
          <w:szCs w:val="24"/>
          <w:lang w:eastAsia="cs-CZ"/>
        </w:rPr>
        <w:t>519</w:t>
      </w:r>
      <w:r w:rsidR="00270CB1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8306B1" w:rsidRPr="00473AE2">
        <w:rPr>
          <w:rFonts w:eastAsia="Times New Roman" w:cstheme="minorHAnsi"/>
          <w:color w:val="000000"/>
          <w:sz w:val="24"/>
          <w:szCs w:val="24"/>
          <w:lang w:eastAsia="cs-CZ"/>
        </w:rPr>
        <w:t>/</w:t>
      </w:r>
      <w:r w:rsidR="00270CB1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8306B1" w:rsidRPr="00473AE2">
        <w:rPr>
          <w:rFonts w:eastAsia="Times New Roman" w:cstheme="minorHAnsi"/>
          <w:color w:val="000000"/>
          <w:sz w:val="24"/>
          <w:szCs w:val="24"/>
          <w:lang w:eastAsia="cs-CZ"/>
        </w:rPr>
        <w:t>DIČ:</w:t>
      </w:r>
      <w:r w:rsid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8306B1" w:rsidRPr="00473AE2">
        <w:rPr>
          <w:rFonts w:eastAsia="Times New Roman" w:cstheme="minorHAnsi"/>
          <w:color w:val="000000"/>
          <w:sz w:val="24"/>
          <w:szCs w:val="24"/>
          <w:lang w:eastAsia="cs-CZ"/>
        </w:rPr>
        <w:t>CZ73184519</w:t>
      </w:r>
    </w:p>
    <w:p w14:paraId="12B7A5AA" w14:textId="6A9F4D14" w:rsidR="00270CB1" w:rsidRPr="00473AE2" w:rsidRDefault="001D4DA0" w:rsidP="004F323B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bankov</w:t>
      </w:r>
      <w:r w:rsidR="008306B1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ní spojení: </w:t>
      </w:r>
      <w:r w:rsidR="00E83FF4" w:rsidRPr="00473AE2">
        <w:rPr>
          <w:rFonts w:eastAsia="Times New Roman" w:cstheme="minorHAnsi"/>
          <w:color w:val="000000"/>
          <w:sz w:val="24"/>
          <w:szCs w:val="24"/>
          <w:lang w:eastAsia="cs-CZ"/>
        </w:rPr>
        <w:t>86 – 5725570257/0100</w:t>
      </w:r>
    </w:p>
    <w:p w14:paraId="3CBD6CFB" w14:textId="123F8D1A" w:rsidR="008306B1" w:rsidRPr="00473AE2" w:rsidRDefault="00E83FF4" w:rsidP="00431A9F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zastoupený: Mgr. Annou Matěj</w:t>
      </w:r>
      <w:r w:rsidR="008306B1" w:rsidRPr="00473AE2">
        <w:rPr>
          <w:rFonts w:eastAsia="Times New Roman" w:cstheme="minorHAnsi"/>
          <w:color w:val="000000"/>
          <w:sz w:val="24"/>
          <w:szCs w:val="24"/>
          <w:lang w:eastAsia="cs-CZ"/>
        </w:rPr>
        <w:t>ovou</w:t>
      </w:r>
      <w:r w:rsidR="00942997" w:rsidRPr="00473AE2">
        <w:rPr>
          <w:rFonts w:eastAsia="Times New Roman" w:cstheme="minorHAnsi"/>
          <w:color w:val="000000"/>
          <w:sz w:val="24"/>
          <w:szCs w:val="24"/>
          <w:lang w:eastAsia="cs-CZ"/>
        </w:rPr>
        <w:t>,</w:t>
      </w:r>
      <w:r w:rsidR="001D4DA0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ředitelk</w:t>
      </w:r>
      <w:r w:rsidR="00942997" w:rsidRPr="00473AE2">
        <w:rPr>
          <w:rFonts w:eastAsia="Times New Roman" w:cstheme="minorHAnsi"/>
          <w:color w:val="000000"/>
          <w:sz w:val="24"/>
          <w:szCs w:val="24"/>
          <w:lang w:eastAsia="cs-CZ"/>
        </w:rPr>
        <w:t>ou</w:t>
      </w:r>
      <w:r w:rsidR="001D4DA0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školy</w:t>
      </w:r>
    </w:p>
    <w:p w14:paraId="44F3B8B6" w14:textId="08B836B9" w:rsidR="00637AE3" w:rsidRDefault="00C61415" w:rsidP="004129F2">
      <w:pPr>
        <w:spacing w:line="360" w:lineRule="auto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(dále jen „</w:t>
      </w:r>
      <w:r w:rsidR="0010095A"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kupující</w:t>
      </w:r>
      <w:r w:rsidR="001D4DA0"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“)</w:t>
      </w:r>
    </w:p>
    <w:p w14:paraId="1E180DAF" w14:textId="77777777" w:rsidR="004129F2" w:rsidRPr="00473AE2" w:rsidRDefault="004129F2" w:rsidP="004129F2">
      <w:pPr>
        <w:spacing w:line="360" w:lineRule="auto"/>
        <w:rPr>
          <w:rFonts w:eastAsia="Times New Roman" w:cstheme="minorHAnsi"/>
          <w:sz w:val="24"/>
          <w:szCs w:val="24"/>
          <w:lang w:eastAsia="cs-CZ"/>
        </w:rPr>
      </w:pPr>
    </w:p>
    <w:p w14:paraId="5501FF4C" w14:textId="3771234A" w:rsidR="00E12156" w:rsidRPr="00473AE2" w:rsidRDefault="00E12156" w:rsidP="00A25939">
      <w:pPr>
        <w:spacing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Čl</w:t>
      </w:r>
      <w:r w:rsidR="00A25939"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ánek</w:t>
      </w:r>
      <w:r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I</w:t>
      </w:r>
      <w:r w:rsidR="003900CC"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</w:t>
      </w:r>
      <w:r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. Předmět smlouvy</w:t>
      </w:r>
    </w:p>
    <w:p w14:paraId="5ED3BC73" w14:textId="2714BFE5" w:rsidR="00E12156" w:rsidRPr="00473AE2" w:rsidRDefault="0010095A" w:rsidP="00B63225">
      <w:pPr>
        <w:spacing w:after="200" w:line="360" w:lineRule="auto"/>
        <w:ind w:firstLine="720"/>
        <w:rPr>
          <w:rFonts w:eastAsia="Times New Roman" w:cstheme="minorHAnsi"/>
          <w:b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Prodávající</w:t>
      </w:r>
      <w:r w:rsidR="00270CB1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jenž byl vybrán v rámci veřejné zakázky malého rozsahu, </w:t>
      </w:r>
      <w:r w:rsidR="00E12156" w:rsidRPr="00473AE2">
        <w:rPr>
          <w:rFonts w:eastAsia="Times New Roman" w:cstheme="minorHAnsi"/>
          <w:color w:val="000000"/>
          <w:sz w:val="24"/>
          <w:szCs w:val="24"/>
          <w:lang w:eastAsia="cs-CZ"/>
        </w:rPr>
        <w:t>se zavazuje d</w:t>
      </w:r>
      <w:r w:rsidR="00C61415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odat 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kupujícímu</w:t>
      </w:r>
      <w:r w:rsidR="00E12156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zboží specifikované</w:t>
      </w:r>
      <w:r w:rsidR="006A7CC1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 zadávací dokumentaci</w:t>
      </w:r>
      <w:r w:rsidR="00E12156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CF409D" w:rsidRPr="00473AE2">
        <w:rPr>
          <w:rFonts w:eastAsia="Times New Roman" w:cstheme="minorHAnsi"/>
          <w:color w:val="000000"/>
          <w:sz w:val="24"/>
          <w:szCs w:val="24"/>
          <w:lang w:eastAsia="cs-CZ"/>
        </w:rPr>
        <w:t>pro</w:t>
      </w:r>
      <w:r w:rsidR="00270CB1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veřejnou zakázku s názvem </w:t>
      </w:r>
      <w:r w:rsidR="00270CB1" w:rsidRPr="00473AE2">
        <w:rPr>
          <w:rFonts w:eastAsia="Times New Roman" w:cstheme="minorHAnsi"/>
          <w:b/>
          <w:color w:val="000000"/>
          <w:sz w:val="24"/>
          <w:szCs w:val="24"/>
          <w:lang w:eastAsia="cs-CZ"/>
        </w:rPr>
        <w:t>„</w:t>
      </w:r>
      <w:r w:rsidR="005B61BC" w:rsidRPr="00473AE2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Nákup </w:t>
      </w:r>
      <w:r w:rsidR="00473AE2">
        <w:rPr>
          <w:rFonts w:eastAsia="Times New Roman" w:cstheme="minorHAnsi"/>
          <w:b/>
          <w:color w:val="000000"/>
          <w:sz w:val="24"/>
          <w:szCs w:val="24"/>
          <w:lang w:eastAsia="cs-CZ"/>
        </w:rPr>
        <w:t>20 ks PC sestav</w:t>
      </w:r>
      <w:r w:rsidR="005B61BC" w:rsidRPr="00473AE2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pro Základní školu Frýdlant nad Ostravicí, Komenského 420, příspěvková organizace</w:t>
      </w:r>
      <w:r w:rsidR="00270CB1" w:rsidRPr="00473AE2">
        <w:rPr>
          <w:rFonts w:eastAsia="Times New Roman" w:cstheme="minorHAnsi"/>
          <w:b/>
          <w:color w:val="000000"/>
          <w:sz w:val="24"/>
          <w:szCs w:val="24"/>
          <w:lang w:eastAsia="cs-CZ"/>
        </w:rPr>
        <w:t>“</w:t>
      </w:r>
      <w:r w:rsidR="005B61BC" w:rsidRPr="00473AE2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</w:t>
      </w:r>
      <w:r w:rsidR="001B3F04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dle </w:t>
      </w:r>
      <w:r w:rsidR="005B61BC" w:rsidRPr="00473AE2">
        <w:rPr>
          <w:rFonts w:eastAsia="Times New Roman" w:cstheme="minorHAnsi"/>
          <w:color w:val="000000"/>
          <w:sz w:val="24"/>
          <w:szCs w:val="24"/>
          <w:lang w:eastAsia="cs-CZ"/>
        </w:rPr>
        <w:t>Specifikace zakázky</w:t>
      </w:r>
      <w:r w:rsidR="00F01866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 příloze č. 1 a dle N</w:t>
      </w:r>
      <w:r w:rsidR="001B3F04" w:rsidRPr="00473AE2">
        <w:rPr>
          <w:rFonts w:eastAsia="Times New Roman" w:cstheme="minorHAnsi"/>
          <w:color w:val="000000"/>
          <w:sz w:val="24"/>
          <w:szCs w:val="24"/>
          <w:lang w:eastAsia="cs-CZ"/>
        </w:rPr>
        <w:t>abídkového listu v příloze č</w:t>
      </w:r>
      <w:r w:rsidR="00B63225" w:rsidRPr="00473AE2">
        <w:rPr>
          <w:rFonts w:eastAsia="Times New Roman" w:cstheme="minorHAnsi"/>
          <w:color w:val="000000"/>
          <w:sz w:val="24"/>
          <w:szCs w:val="24"/>
          <w:lang w:eastAsia="cs-CZ"/>
        </w:rPr>
        <w:t>. 2</w:t>
      </w:r>
      <w:r w:rsidR="001B3F04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(dále jen „zboží“).</w:t>
      </w:r>
    </w:p>
    <w:p w14:paraId="7BF17252" w14:textId="65A3B6B3" w:rsidR="00E12156" w:rsidRPr="00473AE2" w:rsidRDefault="0010095A" w:rsidP="004F323B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Prodávající</w:t>
      </w:r>
      <w:r w:rsidR="001B3F04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se zavazuje k </w:t>
      </w:r>
      <w:r w:rsidR="00E12156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dodá</w:t>
      </w:r>
      <w:r w:rsidR="001B3F04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ní</w:t>
      </w:r>
      <w:r w:rsidR="00E12156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nové</w:t>
      </w:r>
      <w:r w:rsidR="001B3F04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ho zboží</w:t>
      </w:r>
      <w:r w:rsidR="001B3F04"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.</w:t>
      </w:r>
      <w:r w:rsidR="00E12156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Nesmí se jednat o zboží použité či repasované.</w:t>
      </w:r>
    </w:p>
    <w:p w14:paraId="12DE50DA" w14:textId="67F392CE" w:rsidR="00E12156" w:rsidRPr="00473AE2" w:rsidRDefault="00E12156" w:rsidP="004F323B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>Součástí plnění jsou příslušné doklady, návody k použití a technická dokumentace v jazyce českém, vztahující se ke zboží a službám, a seznam kontaktních míst a přehled podmínek pro uplatnění záručních servisních úkonů.</w:t>
      </w:r>
    </w:p>
    <w:p w14:paraId="75D077BC" w14:textId="77777777" w:rsidR="00E12156" w:rsidRPr="00473AE2" w:rsidRDefault="00E12156" w:rsidP="004F323B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Součástí plnění jsou i řádně vystavené dodací listy.</w:t>
      </w:r>
    </w:p>
    <w:p w14:paraId="598E5E82" w14:textId="468BCEDD" w:rsidR="00E12156" w:rsidRPr="00473AE2" w:rsidRDefault="00450723" w:rsidP="004F323B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Kupující</w:t>
      </w:r>
      <w:r w:rsidR="00E12156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se zavazuje předmět smlouvy převzít a zaplatit kupní cenu dle této smlouvy.</w:t>
      </w:r>
    </w:p>
    <w:p w14:paraId="118A0F16" w14:textId="77777777" w:rsidR="00883C20" w:rsidRPr="00473AE2" w:rsidRDefault="00883C20" w:rsidP="004F323B">
      <w:pPr>
        <w:spacing w:line="360" w:lineRule="auto"/>
        <w:rPr>
          <w:rFonts w:eastAsia="Times New Roman" w:cstheme="minorHAnsi"/>
          <w:sz w:val="24"/>
          <w:szCs w:val="24"/>
          <w:lang w:eastAsia="cs-CZ"/>
        </w:rPr>
      </w:pPr>
    </w:p>
    <w:p w14:paraId="508E8D5D" w14:textId="1204F6C0" w:rsidR="00E12156" w:rsidRPr="00473AE2" w:rsidRDefault="00A25939" w:rsidP="00A25939">
      <w:pPr>
        <w:spacing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Článek </w:t>
      </w:r>
      <w:r w:rsidR="00E12156"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II</w:t>
      </w:r>
      <w:r w:rsidR="003900CC"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</w:t>
      </w:r>
      <w:r w:rsidR="00E12156"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. Cena a platební podmínky</w:t>
      </w:r>
    </w:p>
    <w:tbl>
      <w:tblPr>
        <w:tblW w:w="91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1188"/>
        <w:gridCol w:w="3413"/>
      </w:tblGrid>
      <w:tr w:rsidR="00BE3D4D" w:rsidRPr="00473AE2" w14:paraId="42F1D12F" w14:textId="77777777" w:rsidTr="004F323B">
        <w:trPr>
          <w:trHeight w:val="136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E5411A" w14:textId="3B824475" w:rsidR="00BE3D4D" w:rsidRPr="00473AE2" w:rsidRDefault="00BE3D4D" w:rsidP="00473AE2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73A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Cena za </w:t>
            </w:r>
            <w:r w:rsidR="00473A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20 k</w:t>
            </w:r>
            <w:r w:rsidR="005777A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u</w:t>
            </w:r>
            <w:r w:rsidR="00473A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s</w:t>
            </w:r>
            <w:r w:rsidR="005777A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ů</w:t>
            </w:r>
            <w:r w:rsidR="00473A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 PC sestav</w:t>
            </w:r>
            <w:r w:rsidRPr="00473A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 bez DPH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FF541D" w14:textId="46EE5A6F" w:rsidR="00BE3D4D" w:rsidRPr="00473AE2" w:rsidRDefault="00BE3D4D" w:rsidP="004F323B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73A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4ADC4A" w14:textId="77777777" w:rsidR="00BE3D4D" w:rsidRPr="00473AE2" w:rsidRDefault="00BE3D4D" w:rsidP="004F323B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73A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Cena celkem s DPH</w:t>
            </w:r>
          </w:p>
        </w:tc>
      </w:tr>
      <w:tr w:rsidR="00BE3D4D" w:rsidRPr="00473AE2" w14:paraId="46694E87" w14:textId="77777777" w:rsidTr="004F323B">
        <w:trPr>
          <w:trHeight w:val="5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E9D3FD" w14:textId="3C0851D9" w:rsidR="00BE3D4D" w:rsidRPr="00473AE2" w:rsidRDefault="00BE3D4D" w:rsidP="004F323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7661E8" w14:textId="6B212035" w:rsidR="00BE3D4D" w:rsidRPr="00473AE2" w:rsidRDefault="00BE3D4D" w:rsidP="004F323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96E8AE" w14:textId="2638C66E" w:rsidR="00BE3D4D" w:rsidRPr="00473AE2" w:rsidRDefault="00BE3D4D" w:rsidP="004F323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14:paraId="50F6596C" w14:textId="77777777" w:rsidR="00E12156" w:rsidRPr="00473AE2" w:rsidRDefault="00E12156" w:rsidP="004F323B">
      <w:pPr>
        <w:spacing w:line="360" w:lineRule="auto"/>
        <w:rPr>
          <w:rFonts w:eastAsia="Times New Roman" w:cstheme="minorHAnsi"/>
          <w:sz w:val="24"/>
          <w:szCs w:val="24"/>
          <w:lang w:eastAsia="cs-CZ"/>
        </w:rPr>
      </w:pPr>
    </w:p>
    <w:p w14:paraId="15D16FE9" w14:textId="3189E9B5" w:rsidR="00902F22" w:rsidRPr="00473AE2" w:rsidRDefault="00902F22" w:rsidP="004F323B">
      <w:pPr>
        <w:numPr>
          <w:ilvl w:val="0"/>
          <w:numId w:val="2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Cena předmětu plnění je sjednána dohodou smluvních stran, podle zákona č. 526/1990 Sb., o cená</w:t>
      </w:r>
      <w:r w:rsidR="00AE4296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ch, v platném znění, 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v celkové výši včetně </w:t>
      </w: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DPH.</w:t>
      </w:r>
    </w:p>
    <w:p w14:paraId="1EBEF1CC" w14:textId="77777777" w:rsidR="00902F22" w:rsidRPr="00473AE2" w:rsidRDefault="00902F22" w:rsidP="004F323B">
      <w:pPr>
        <w:numPr>
          <w:ilvl w:val="0"/>
          <w:numId w:val="3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Tato cena je nejvýše přípustná a nepřipouští se podmínky, za kterých by mohla být překročena.</w:t>
      </w:r>
    </w:p>
    <w:p w14:paraId="1E4EE2C6" w14:textId="769497B1" w:rsidR="00902F22" w:rsidRPr="00473AE2" w:rsidRDefault="00902F22" w:rsidP="004F323B">
      <w:pPr>
        <w:numPr>
          <w:ilvl w:val="0"/>
          <w:numId w:val="4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V celkové ceně dle čl. II</w:t>
      </w:r>
      <w:r w:rsidR="00AE4296" w:rsidRPr="00473AE2">
        <w:rPr>
          <w:rFonts w:eastAsia="Times New Roman" w:cstheme="minorHAnsi"/>
          <w:color w:val="000000"/>
          <w:sz w:val="24"/>
          <w:szCs w:val="24"/>
          <w:lang w:eastAsia="cs-CZ"/>
        </w:rPr>
        <w:t>I.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jsou zahrnu</w:t>
      </w:r>
      <w:r w:rsidR="00C61415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ty veškeré náklady </w:t>
      </w:r>
      <w:r w:rsidR="0010095A" w:rsidRPr="00473AE2">
        <w:rPr>
          <w:rFonts w:eastAsia="Times New Roman" w:cstheme="minorHAnsi"/>
          <w:color w:val="000000"/>
          <w:sz w:val="24"/>
          <w:szCs w:val="24"/>
          <w:lang w:eastAsia="cs-CZ"/>
        </w:rPr>
        <w:t>prodávajícího</w:t>
      </w:r>
      <w:r w:rsidR="007C2F9B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související s řádným dodáním </w:t>
      </w:r>
      <w:r w:rsidR="001B3F04" w:rsidRPr="00473AE2">
        <w:rPr>
          <w:rFonts w:eastAsia="Times New Roman" w:cstheme="minorHAnsi"/>
          <w:color w:val="000000"/>
          <w:sz w:val="24"/>
          <w:szCs w:val="24"/>
          <w:lang w:eastAsia="cs-CZ"/>
        </w:rPr>
        <w:t>zboží,</w:t>
      </w:r>
      <w:r w:rsidR="007C2F9B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1B3F04" w:rsidRPr="00473AE2">
        <w:rPr>
          <w:rFonts w:eastAsia="Times New Roman" w:cstheme="minorHAnsi"/>
          <w:color w:val="000000"/>
          <w:sz w:val="24"/>
          <w:szCs w:val="24"/>
          <w:lang w:eastAsia="cs-CZ"/>
        </w:rPr>
        <w:t>s přepravou do místa plnění</w:t>
      </w:r>
      <w:r w:rsidR="005B61BC" w:rsidRPr="00473AE2">
        <w:rPr>
          <w:rFonts w:eastAsia="Times New Roman" w:cstheme="minorHAnsi"/>
          <w:color w:val="000000"/>
          <w:sz w:val="24"/>
          <w:szCs w:val="24"/>
          <w:lang w:eastAsia="cs-CZ"/>
        </w:rPr>
        <w:t>,</w:t>
      </w:r>
      <w:r w:rsidR="001B3F04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dále s bezplatným servisem v záruční době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</w:t>
      </w:r>
      <w:r w:rsidR="001B3F04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záručními opravami a s 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přeprav</w:t>
      </w:r>
      <w:r w:rsidR="005B61BC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ou do místa určení 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a př</w:t>
      </w:r>
      <w:r w:rsidR="00F01866" w:rsidRPr="00473AE2">
        <w:rPr>
          <w:rFonts w:eastAsia="Times New Roman" w:cstheme="minorHAnsi"/>
          <w:color w:val="000000"/>
          <w:sz w:val="24"/>
          <w:szCs w:val="24"/>
          <w:lang w:eastAsia="cs-CZ"/>
        </w:rPr>
        <w:t>edáním zboží kupujícímu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 souladu s touto smlouvou.</w:t>
      </w:r>
    </w:p>
    <w:p w14:paraId="535E7A3B" w14:textId="3ED9F65B" w:rsidR="00902F22" w:rsidRPr="00473AE2" w:rsidRDefault="00902F22" w:rsidP="004F323B">
      <w:pPr>
        <w:numPr>
          <w:ilvl w:val="0"/>
          <w:numId w:val="5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Právo na zaplacení</w:t>
      </w:r>
      <w:r w:rsidR="00C61415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kupní ceny vzniká </w:t>
      </w:r>
      <w:r w:rsidR="0010095A" w:rsidRPr="00473AE2">
        <w:rPr>
          <w:rFonts w:eastAsia="Times New Roman" w:cstheme="minorHAnsi"/>
          <w:color w:val="000000"/>
          <w:sz w:val="24"/>
          <w:szCs w:val="24"/>
          <w:lang w:eastAsia="cs-CZ"/>
        </w:rPr>
        <w:t>prodávajícímu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po řádném splnění dodávky dle článku III. této smlouvy.</w:t>
      </w:r>
    </w:p>
    <w:p w14:paraId="6A83FB07" w14:textId="4917AD89" w:rsidR="00902F22" w:rsidRPr="00473AE2" w:rsidRDefault="00902F22" w:rsidP="004F323B">
      <w:pPr>
        <w:numPr>
          <w:ilvl w:val="0"/>
          <w:numId w:val="6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Po řádném splnění dodávky, stvrzeném podpisy dodacíh</w:t>
      </w:r>
      <w:r w:rsidR="00C61415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o a akceptačního listu </w:t>
      </w:r>
      <w:r w:rsidR="0010095A" w:rsidRPr="00473AE2">
        <w:rPr>
          <w:rFonts w:eastAsia="Times New Roman" w:cstheme="minorHAnsi"/>
          <w:color w:val="000000"/>
          <w:sz w:val="24"/>
          <w:szCs w:val="24"/>
          <w:lang w:eastAsia="cs-CZ"/>
        </w:rPr>
        <w:t>kupujícím</w:t>
      </w:r>
      <w:r w:rsidR="00C61415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bude </w:t>
      </w:r>
      <w:r w:rsidR="0010095A" w:rsidRPr="00473AE2">
        <w:rPr>
          <w:rFonts w:eastAsia="Times New Roman" w:cstheme="minorHAnsi"/>
          <w:color w:val="000000"/>
          <w:sz w:val="24"/>
          <w:szCs w:val="24"/>
          <w:lang w:eastAsia="cs-CZ"/>
        </w:rPr>
        <w:t>prodávajícím</w:t>
      </w:r>
      <w:r w:rsidR="00F01866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vystaven daňový doklad (</w:t>
      </w:r>
      <w:r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faktura</w:t>
      </w:r>
      <w:r w:rsidR="00F01866"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)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Faktura bude vystavena do 14 kalendářních dnů po splnění </w:t>
      </w:r>
      <w:r w:rsidR="00F01866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dodávky. Faktura musí obsahovat, 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kromě předepsaných příloh a náležitostí daňového dokladu ve smyslu zákona č. 235/2004 Sb., o dani z přida</w:t>
      </w:r>
      <w:r w:rsidR="00E058BE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né hodnoty, ve znění pozdějších 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předpisů</w:t>
      </w:r>
      <w:r w:rsidR="00E058BE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</w:t>
      </w:r>
      <w:r w:rsidR="00F01866" w:rsidRPr="00473AE2">
        <w:rPr>
          <w:rFonts w:eastAsia="Times New Roman" w:cstheme="minorHAnsi"/>
          <w:color w:val="000000"/>
          <w:sz w:val="24"/>
          <w:szCs w:val="24"/>
          <w:lang w:eastAsia="cs-CZ"/>
        </w:rPr>
        <w:t>t</w:t>
      </w:r>
      <w:r w:rsidR="00E058BE" w:rsidRPr="00473AE2">
        <w:rPr>
          <w:rFonts w:eastAsia="Times New Roman" w:cstheme="minorHAnsi"/>
          <w:color w:val="000000"/>
          <w:sz w:val="24"/>
          <w:szCs w:val="24"/>
          <w:lang w:eastAsia="cs-CZ"/>
        </w:rPr>
        <w:t>oto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:</w:t>
      </w:r>
    </w:p>
    <w:p w14:paraId="64423453" w14:textId="77777777" w:rsidR="00902F22" w:rsidRPr="00473AE2" w:rsidRDefault="00902F22" w:rsidP="004F323B">
      <w:pPr>
        <w:numPr>
          <w:ilvl w:val="0"/>
          <w:numId w:val="7"/>
        </w:numPr>
        <w:spacing w:after="0" w:line="360" w:lineRule="auto"/>
        <w:ind w:left="709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číslo jednací této smlouvy</w:t>
      </w:r>
    </w:p>
    <w:p w14:paraId="5ADE4CDC" w14:textId="77777777" w:rsidR="00902F22" w:rsidRPr="00473AE2" w:rsidRDefault="00902F22" w:rsidP="004F323B">
      <w:pPr>
        <w:numPr>
          <w:ilvl w:val="0"/>
          <w:numId w:val="7"/>
        </w:numPr>
        <w:spacing w:after="0" w:line="360" w:lineRule="auto"/>
        <w:ind w:left="709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jednotkovou cenu, množství a celkovou cenu</w:t>
      </w:r>
    </w:p>
    <w:p w14:paraId="1D3785AA" w14:textId="6B959C13" w:rsidR="00902F22" w:rsidRPr="00473AE2" w:rsidRDefault="00902F22" w:rsidP="004F323B">
      <w:pPr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sz w:val="24"/>
          <w:szCs w:val="24"/>
          <w:lang w:eastAsia="cs-CZ"/>
        </w:rPr>
        <w:t>7.</w:t>
      </w:r>
      <w:r w:rsidRPr="00473AE2">
        <w:rPr>
          <w:rFonts w:eastAsia="Times New Roman" w:cstheme="minorHAnsi"/>
          <w:sz w:val="24"/>
          <w:szCs w:val="24"/>
          <w:lang w:eastAsia="cs-CZ"/>
        </w:rPr>
        <w:tab/>
        <w:t>Doba splatnosti faktury je dohodnuta na 14 kalendářních dní ode</w:t>
      </w:r>
      <w:r w:rsidR="00C61415" w:rsidRPr="00473AE2">
        <w:rPr>
          <w:rFonts w:eastAsia="Times New Roman" w:cstheme="minorHAnsi"/>
          <w:sz w:val="24"/>
          <w:szCs w:val="24"/>
          <w:lang w:eastAsia="cs-CZ"/>
        </w:rPr>
        <w:t xml:space="preserve"> dne doručení faktury </w:t>
      </w:r>
      <w:r w:rsidR="0010095A" w:rsidRPr="00473AE2">
        <w:rPr>
          <w:rFonts w:eastAsia="Times New Roman" w:cstheme="minorHAnsi"/>
          <w:sz w:val="24"/>
          <w:szCs w:val="24"/>
          <w:lang w:eastAsia="cs-CZ"/>
        </w:rPr>
        <w:t>kupujícímu</w:t>
      </w:r>
      <w:r w:rsidR="00F01866" w:rsidRPr="00473AE2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14:paraId="760F9A41" w14:textId="4796DADC" w:rsidR="00902F22" w:rsidRPr="00473AE2" w:rsidRDefault="00902F22" w:rsidP="004F323B">
      <w:pPr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sz w:val="24"/>
          <w:szCs w:val="24"/>
          <w:lang w:eastAsia="cs-CZ"/>
        </w:rPr>
        <w:t>8.</w:t>
      </w:r>
      <w:r w:rsidRPr="00473AE2">
        <w:rPr>
          <w:rFonts w:eastAsia="Times New Roman" w:cstheme="minorHAnsi"/>
          <w:sz w:val="24"/>
          <w:szCs w:val="24"/>
          <w:lang w:eastAsia="cs-CZ"/>
        </w:rPr>
        <w:tab/>
        <w:t>Faktura i obsahově shodný dodací list musí být ve stejné struktuře jako p</w:t>
      </w:r>
      <w:r w:rsidR="00AE4296" w:rsidRPr="00473AE2">
        <w:rPr>
          <w:rFonts w:eastAsia="Times New Roman" w:cstheme="minorHAnsi"/>
          <w:sz w:val="24"/>
          <w:szCs w:val="24"/>
          <w:lang w:eastAsia="cs-CZ"/>
        </w:rPr>
        <w:t>ředmět plnění.</w:t>
      </w:r>
    </w:p>
    <w:p w14:paraId="4F9DA51A" w14:textId="1AF40B40" w:rsidR="00902F22" w:rsidRPr="00473AE2" w:rsidRDefault="00902F22" w:rsidP="004F323B">
      <w:pPr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sz w:val="24"/>
          <w:szCs w:val="24"/>
          <w:lang w:eastAsia="cs-CZ"/>
        </w:rPr>
        <w:lastRenderedPageBreak/>
        <w:t>9.</w:t>
      </w:r>
      <w:r w:rsidRPr="00473AE2">
        <w:rPr>
          <w:rFonts w:eastAsia="Times New Roman" w:cstheme="minorHAnsi"/>
          <w:sz w:val="24"/>
          <w:szCs w:val="24"/>
          <w:lang w:eastAsia="cs-CZ"/>
        </w:rPr>
        <w:tab/>
        <w:t>V případě, že faktura nebude obsahovat náležitosti dle člán</w:t>
      </w:r>
      <w:r w:rsidR="00C61415" w:rsidRPr="00473AE2">
        <w:rPr>
          <w:rFonts w:eastAsia="Times New Roman" w:cstheme="minorHAnsi"/>
          <w:sz w:val="24"/>
          <w:szCs w:val="24"/>
          <w:lang w:eastAsia="cs-CZ"/>
        </w:rPr>
        <w:t>ku II</w:t>
      </w:r>
      <w:r w:rsidR="00F01866" w:rsidRPr="00473AE2">
        <w:rPr>
          <w:rFonts w:eastAsia="Times New Roman" w:cstheme="minorHAnsi"/>
          <w:sz w:val="24"/>
          <w:szCs w:val="24"/>
          <w:lang w:eastAsia="cs-CZ"/>
        </w:rPr>
        <w:t>I</w:t>
      </w:r>
      <w:r w:rsidR="00C61415" w:rsidRPr="00473AE2">
        <w:rPr>
          <w:rFonts w:eastAsia="Times New Roman" w:cstheme="minorHAnsi"/>
          <w:sz w:val="24"/>
          <w:szCs w:val="24"/>
          <w:lang w:eastAsia="cs-CZ"/>
        </w:rPr>
        <w:t xml:space="preserve">. této smlouvy, je </w:t>
      </w:r>
      <w:r w:rsidR="0010095A" w:rsidRPr="00473AE2">
        <w:rPr>
          <w:rFonts w:eastAsia="Times New Roman" w:cstheme="minorHAnsi"/>
          <w:sz w:val="24"/>
          <w:szCs w:val="24"/>
          <w:lang w:eastAsia="cs-CZ"/>
        </w:rPr>
        <w:t>kupující</w:t>
      </w:r>
      <w:r w:rsidR="00C61415" w:rsidRPr="00473AE2">
        <w:rPr>
          <w:rFonts w:eastAsia="Times New Roman" w:cstheme="minorHAnsi"/>
          <w:sz w:val="24"/>
          <w:szCs w:val="24"/>
          <w:lang w:eastAsia="cs-CZ"/>
        </w:rPr>
        <w:t xml:space="preserve"> oprávněn ji</w:t>
      </w:r>
      <w:r w:rsidRPr="00473AE2">
        <w:rPr>
          <w:rFonts w:eastAsia="Times New Roman" w:cstheme="minorHAnsi"/>
          <w:sz w:val="24"/>
          <w:szCs w:val="24"/>
          <w:lang w:eastAsia="cs-CZ"/>
        </w:rPr>
        <w:t xml:space="preserve"> vrátit prodávajícímu. Nový termín splatnosti oprávně</w:t>
      </w:r>
      <w:r w:rsidR="00C61415" w:rsidRPr="00473AE2">
        <w:rPr>
          <w:rFonts w:eastAsia="Times New Roman" w:cstheme="minorHAnsi"/>
          <w:sz w:val="24"/>
          <w:szCs w:val="24"/>
          <w:lang w:eastAsia="cs-CZ"/>
        </w:rPr>
        <w:t xml:space="preserve">ně vrácené faktury </w:t>
      </w:r>
      <w:r w:rsidR="0010095A" w:rsidRPr="00473AE2">
        <w:rPr>
          <w:rFonts w:eastAsia="Times New Roman" w:cstheme="minorHAnsi"/>
          <w:sz w:val="24"/>
          <w:szCs w:val="24"/>
          <w:lang w:eastAsia="cs-CZ"/>
        </w:rPr>
        <w:t>prodávajícímu</w:t>
      </w:r>
      <w:r w:rsidRPr="00473AE2">
        <w:rPr>
          <w:rFonts w:eastAsia="Times New Roman" w:cstheme="minorHAnsi"/>
          <w:sz w:val="24"/>
          <w:szCs w:val="24"/>
          <w:lang w:eastAsia="cs-CZ"/>
        </w:rPr>
        <w:t xml:space="preserve"> běží ode dne doru</w:t>
      </w:r>
      <w:r w:rsidR="00C61415" w:rsidRPr="00473AE2">
        <w:rPr>
          <w:rFonts w:eastAsia="Times New Roman" w:cstheme="minorHAnsi"/>
          <w:sz w:val="24"/>
          <w:szCs w:val="24"/>
          <w:lang w:eastAsia="cs-CZ"/>
        </w:rPr>
        <w:t xml:space="preserve">čení opravené faktury </w:t>
      </w:r>
      <w:r w:rsidR="0010095A" w:rsidRPr="00473AE2">
        <w:rPr>
          <w:rFonts w:eastAsia="Times New Roman" w:cstheme="minorHAnsi"/>
          <w:sz w:val="24"/>
          <w:szCs w:val="24"/>
          <w:lang w:eastAsia="cs-CZ"/>
        </w:rPr>
        <w:t>kupujícímu</w:t>
      </w:r>
      <w:r w:rsidRPr="00473AE2">
        <w:rPr>
          <w:rFonts w:eastAsia="Times New Roman" w:cstheme="minorHAnsi"/>
          <w:sz w:val="24"/>
          <w:szCs w:val="24"/>
          <w:lang w:eastAsia="cs-CZ"/>
        </w:rPr>
        <w:t>, a to v souladu s článkem II</w:t>
      </w:r>
      <w:r w:rsidR="00F01866" w:rsidRPr="00473AE2">
        <w:rPr>
          <w:rFonts w:eastAsia="Times New Roman" w:cstheme="minorHAnsi"/>
          <w:sz w:val="24"/>
          <w:szCs w:val="24"/>
          <w:lang w:eastAsia="cs-CZ"/>
        </w:rPr>
        <w:t>I</w:t>
      </w:r>
      <w:r w:rsidRPr="00473AE2">
        <w:rPr>
          <w:rFonts w:eastAsia="Times New Roman" w:cstheme="minorHAnsi"/>
          <w:sz w:val="24"/>
          <w:szCs w:val="24"/>
          <w:lang w:eastAsia="cs-CZ"/>
        </w:rPr>
        <w:t>. této smlouvy.</w:t>
      </w:r>
    </w:p>
    <w:p w14:paraId="6DD3A917" w14:textId="65764781" w:rsidR="00902F22" w:rsidRPr="00473AE2" w:rsidRDefault="00902F22" w:rsidP="004F323B">
      <w:pPr>
        <w:spacing w:after="0" w:line="360" w:lineRule="auto"/>
        <w:ind w:left="283" w:hanging="425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sz w:val="24"/>
          <w:szCs w:val="24"/>
          <w:lang w:eastAsia="cs-CZ"/>
        </w:rPr>
        <w:t xml:space="preserve">10. Platby budou probíhat výhradně v Kč a rovněž veškeré cenové údaje budou </w:t>
      </w:r>
      <w:r w:rsidR="00BE1B1A" w:rsidRPr="00473AE2">
        <w:rPr>
          <w:rFonts w:eastAsia="Times New Roman" w:cstheme="minorHAnsi"/>
          <w:sz w:val="24"/>
          <w:szCs w:val="24"/>
          <w:lang w:eastAsia="cs-CZ"/>
        </w:rPr>
        <w:t>v</w:t>
      </w:r>
      <w:r w:rsidRPr="00473AE2">
        <w:rPr>
          <w:rFonts w:eastAsia="Times New Roman" w:cstheme="minorHAnsi"/>
          <w:sz w:val="24"/>
          <w:szCs w:val="24"/>
          <w:lang w:eastAsia="cs-CZ"/>
        </w:rPr>
        <w:t xml:space="preserve"> této měně.</w:t>
      </w:r>
    </w:p>
    <w:p w14:paraId="33C85130" w14:textId="77777777" w:rsidR="00883C20" w:rsidRPr="00473AE2" w:rsidRDefault="00883C20" w:rsidP="004F323B">
      <w:pPr>
        <w:spacing w:line="360" w:lineRule="auto"/>
        <w:rPr>
          <w:rFonts w:eastAsia="Times New Roman" w:cstheme="minorHAnsi"/>
          <w:sz w:val="24"/>
          <w:szCs w:val="24"/>
          <w:lang w:eastAsia="cs-CZ"/>
        </w:rPr>
      </w:pPr>
    </w:p>
    <w:p w14:paraId="7A0CFF28" w14:textId="0F29AA7D" w:rsidR="00A95CDC" w:rsidRPr="00473AE2" w:rsidRDefault="00A25939" w:rsidP="00A25939">
      <w:pPr>
        <w:spacing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Článek</w:t>
      </w:r>
      <w:r w:rsidR="003900CC"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IV</w:t>
      </w:r>
      <w:r w:rsidR="00E12156"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. Doba, místo a způsob plnění</w:t>
      </w:r>
    </w:p>
    <w:p w14:paraId="5FA5A853" w14:textId="2D47A549" w:rsidR="00A95CDC" w:rsidRPr="00473AE2" w:rsidRDefault="0010095A" w:rsidP="004F323B">
      <w:pPr>
        <w:numPr>
          <w:ilvl w:val="0"/>
          <w:numId w:val="8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Prodávající</w:t>
      </w:r>
      <w:r w:rsidR="00A95CDC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se zavazuje </w:t>
      </w:r>
      <w:r w:rsidR="006A7CC1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k </w:t>
      </w:r>
      <w:r w:rsidR="00F01866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dodání zboží </w:t>
      </w:r>
      <w:r w:rsidR="00A95CDC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dle čl. </w:t>
      </w:r>
      <w:r w:rsidR="00F01866" w:rsidRPr="00473AE2">
        <w:rPr>
          <w:rFonts w:eastAsia="Times New Roman" w:cstheme="minorHAnsi"/>
          <w:color w:val="000000"/>
          <w:sz w:val="24"/>
          <w:szCs w:val="24"/>
          <w:lang w:eastAsia="cs-CZ"/>
        </w:rPr>
        <w:t>I</w:t>
      </w:r>
      <w:r w:rsidR="00A95CDC" w:rsidRPr="00473AE2">
        <w:rPr>
          <w:rFonts w:eastAsia="Times New Roman" w:cstheme="minorHAnsi"/>
          <w:color w:val="000000"/>
          <w:sz w:val="24"/>
          <w:szCs w:val="24"/>
          <w:lang w:eastAsia="cs-CZ"/>
        </w:rPr>
        <w:t>I. této smlouvy v termínu do</w:t>
      </w:r>
      <w:r w:rsidR="00B17DC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30. 5. 2024.</w:t>
      </w:r>
    </w:p>
    <w:p w14:paraId="71376FA9" w14:textId="46A3FF07" w:rsidR="00A95CDC" w:rsidRPr="00473AE2" w:rsidRDefault="00A95CDC" w:rsidP="004F323B">
      <w:pPr>
        <w:numPr>
          <w:ilvl w:val="0"/>
          <w:numId w:val="8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Pro</w:t>
      </w:r>
      <w:r w:rsidR="00285737" w:rsidRPr="00473AE2">
        <w:rPr>
          <w:rFonts w:eastAsia="Times New Roman" w:cstheme="minorHAnsi"/>
          <w:color w:val="000000"/>
          <w:sz w:val="24"/>
          <w:szCs w:val="24"/>
          <w:lang w:eastAsia="cs-CZ"/>
        </w:rPr>
        <w:t>dávající je povinen dodat zboží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 množství, jakosti a provedení, jež určuje tato smlouva</w:t>
      </w:r>
      <w:r w:rsidR="00285737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</w:t>
      </w:r>
      <w:r w:rsidR="005B61BC" w:rsidRPr="00473AE2">
        <w:rPr>
          <w:rFonts w:eastAsia="Times New Roman" w:cstheme="minorHAnsi"/>
          <w:color w:val="000000"/>
          <w:sz w:val="24"/>
          <w:szCs w:val="24"/>
          <w:lang w:eastAsia="cs-CZ"/>
        </w:rPr>
        <w:t>S</w:t>
      </w:r>
      <w:r w:rsidR="000F7C02" w:rsidRPr="00473AE2">
        <w:rPr>
          <w:rFonts w:eastAsia="Times New Roman" w:cstheme="minorHAnsi"/>
          <w:color w:val="000000"/>
          <w:sz w:val="24"/>
          <w:szCs w:val="24"/>
          <w:lang w:eastAsia="cs-CZ"/>
        </w:rPr>
        <w:t>pecifikace</w:t>
      </w:r>
      <w:r w:rsidR="005B61BC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zakázky, Nabídkový list. 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Dodávka zboží bude předávána s dodacími listy a akceptačním protokolem. Bez těchto dokladů </w:t>
      </w:r>
      <w:r w:rsidR="00285737" w:rsidRPr="00473AE2">
        <w:rPr>
          <w:rFonts w:eastAsia="Times New Roman" w:cstheme="minorHAnsi"/>
          <w:color w:val="000000"/>
          <w:sz w:val="24"/>
          <w:szCs w:val="24"/>
          <w:lang w:eastAsia="cs-CZ"/>
        </w:rPr>
        <w:t>nebude dodávka převzata, zboží nebude řádně dodáno.</w:t>
      </w:r>
    </w:p>
    <w:p w14:paraId="493A4028" w14:textId="62EDD480" w:rsidR="00A95CDC" w:rsidRPr="00473AE2" w:rsidRDefault="00A95CDC" w:rsidP="004F323B">
      <w:pPr>
        <w:numPr>
          <w:ilvl w:val="0"/>
          <w:numId w:val="8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Sjednané </w:t>
      </w:r>
      <w:r w:rsidR="00A1081E" w:rsidRPr="00473AE2">
        <w:rPr>
          <w:rFonts w:eastAsia="Times New Roman" w:cstheme="minorHAnsi"/>
          <w:color w:val="000000"/>
          <w:sz w:val="24"/>
          <w:szCs w:val="24"/>
          <w:lang w:eastAsia="cs-CZ"/>
        </w:rPr>
        <w:t>místo plnění je</w:t>
      </w:r>
      <w:r w:rsidR="00B17DC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pro 10 kusů PC sestavy</w:t>
      </w:r>
      <w:r w:rsidR="00A1081E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5B61BC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odloučené pracoviště kupujícího, </w:t>
      </w:r>
      <w:r w:rsidR="005B61BC" w:rsidRPr="00473AE2">
        <w:rPr>
          <w:rFonts w:eastAsia="Times New Roman" w:cstheme="minorHAnsi"/>
          <w:b/>
          <w:color w:val="000000"/>
          <w:sz w:val="24"/>
          <w:szCs w:val="24"/>
          <w:lang w:eastAsia="cs-CZ"/>
        </w:rPr>
        <w:t>Základní škola Nová Ves 32, 739 11 Frýdlant nad Ostravicí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Odpovědná osoba za převzetí zboží a služeb je paní </w:t>
      </w:r>
      <w:r w:rsidR="00AE4296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Mgr. </w:t>
      </w:r>
      <w:r w:rsidR="002C32BD">
        <w:rPr>
          <w:rFonts w:eastAsia="Times New Roman" w:cstheme="minorHAnsi"/>
          <w:color w:val="000000"/>
          <w:sz w:val="24"/>
          <w:szCs w:val="24"/>
          <w:lang w:eastAsia="cs-CZ"/>
        </w:rPr>
        <w:t>Romana Žižková</w:t>
      </w:r>
      <w:r w:rsidR="005B61BC" w:rsidRPr="00473AE2">
        <w:rPr>
          <w:rFonts w:eastAsia="Times New Roman" w:cstheme="minorHAnsi"/>
          <w:color w:val="000000"/>
          <w:sz w:val="24"/>
          <w:szCs w:val="24"/>
          <w:lang w:eastAsia="cs-CZ"/>
        </w:rPr>
        <w:t>, zástupkyně ředitelky</w:t>
      </w:r>
      <w:r w:rsidR="00B17DC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0C322E">
        <w:rPr>
          <w:rFonts w:eastAsia="Times New Roman" w:cstheme="minorHAnsi"/>
          <w:color w:val="000000"/>
          <w:sz w:val="24"/>
          <w:szCs w:val="24"/>
          <w:lang w:eastAsia="cs-CZ"/>
        </w:rPr>
        <w:t>školy a p</w:t>
      </w:r>
      <w:r w:rsidR="00B17DC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ro 10 kusů PC sestavy Základní škola Komenského 420, </w:t>
      </w:r>
      <w:r w:rsidR="000C322E">
        <w:rPr>
          <w:rFonts w:eastAsia="Times New Roman" w:cstheme="minorHAnsi"/>
          <w:color w:val="000000"/>
          <w:sz w:val="24"/>
          <w:szCs w:val="24"/>
          <w:lang w:eastAsia="cs-CZ"/>
        </w:rPr>
        <w:t>739 11 Frýdlant nad Ostravicí, odpovědná osoba za převzetí je pan Mgr. Pavel Barták.</w:t>
      </w:r>
    </w:p>
    <w:p w14:paraId="5ABC15AC" w14:textId="775CBD44" w:rsidR="00A95CDC" w:rsidRPr="00473AE2" w:rsidRDefault="00A95CDC" w:rsidP="004F323B">
      <w:pPr>
        <w:numPr>
          <w:ilvl w:val="0"/>
          <w:numId w:val="8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Výzvu k př</w:t>
      </w:r>
      <w:r w:rsidR="00A1081E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evzetí dodávky sdělí </w:t>
      </w:r>
      <w:r w:rsidR="0010095A" w:rsidRPr="00473AE2">
        <w:rPr>
          <w:rFonts w:eastAsia="Times New Roman" w:cstheme="minorHAnsi"/>
          <w:color w:val="000000"/>
          <w:sz w:val="24"/>
          <w:szCs w:val="24"/>
          <w:lang w:eastAsia="cs-CZ"/>
        </w:rPr>
        <w:t>prodávající</w:t>
      </w:r>
      <w:r w:rsidR="00A1081E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10095A" w:rsidRPr="00473AE2">
        <w:rPr>
          <w:rFonts w:eastAsia="Times New Roman" w:cstheme="minorHAnsi"/>
          <w:color w:val="000000"/>
          <w:sz w:val="24"/>
          <w:szCs w:val="24"/>
          <w:lang w:eastAsia="cs-CZ"/>
        </w:rPr>
        <w:t>kupujícímu</w:t>
      </w:r>
      <w:r w:rsidR="00A1081E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tele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fonicky nejméně 2 pracovní dny předem.</w:t>
      </w:r>
    </w:p>
    <w:p w14:paraId="7C984AD6" w14:textId="5AF8238A" w:rsidR="00A95CDC" w:rsidRPr="00473AE2" w:rsidRDefault="00A95CDC" w:rsidP="004F323B">
      <w:pPr>
        <w:numPr>
          <w:ilvl w:val="0"/>
          <w:numId w:val="8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Řádné převzetí počtu kusů stvrdí oprávněná osoba </w:t>
      </w:r>
      <w:r w:rsidR="0010095A" w:rsidRPr="00473AE2">
        <w:rPr>
          <w:rFonts w:eastAsia="Times New Roman" w:cstheme="minorHAnsi"/>
          <w:color w:val="000000"/>
          <w:sz w:val="24"/>
          <w:szCs w:val="24"/>
          <w:lang w:eastAsia="cs-CZ"/>
        </w:rPr>
        <w:t>kupující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na dodacím listu.</w:t>
      </w:r>
    </w:p>
    <w:p w14:paraId="797BEE66" w14:textId="760BD491" w:rsidR="00A95CDC" w:rsidRPr="00473AE2" w:rsidRDefault="00A95CDC" w:rsidP="004F323B">
      <w:pPr>
        <w:numPr>
          <w:ilvl w:val="0"/>
          <w:numId w:val="8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Okamžikem převzetí zboží oprávněnou osobou kupujícího přechází na kupujícího nebezpečí škody na zboží. Vlastnické právo</w:t>
      </w:r>
      <w:r w:rsidR="00A1081E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ke zboží přechází na </w:t>
      </w:r>
      <w:r w:rsidR="0010095A" w:rsidRPr="00473AE2">
        <w:rPr>
          <w:rFonts w:eastAsia="Times New Roman" w:cstheme="minorHAnsi"/>
          <w:color w:val="000000"/>
          <w:sz w:val="24"/>
          <w:szCs w:val="24"/>
          <w:lang w:eastAsia="cs-CZ"/>
        </w:rPr>
        <w:t>kupujícího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úplným zaplacením jeho kupní ceny.</w:t>
      </w:r>
    </w:p>
    <w:p w14:paraId="2275A63C" w14:textId="6A1EFE40" w:rsidR="00A95CDC" w:rsidRPr="00473AE2" w:rsidRDefault="0010095A" w:rsidP="004F323B">
      <w:pPr>
        <w:numPr>
          <w:ilvl w:val="0"/>
          <w:numId w:val="8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Kupujícímu</w:t>
      </w:r>
      <w:r w:rsidR="00E058BE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vzniká právo zboží</w:t>
      </w:r>
      <w:r w:rsidR="00A95CDC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užívat od data podpisu dodacího listu.</w:t>
      </w:r>
    </w:p>
    <w:p w14:paraId="167703EC" w14:textId="518ACFBF" w:rsidR="00A95CDC" w:rsidRPr="00473AE2" w:rsidRDefault="00A95CDC" w:rsidP="004F323B">
      <w:pPr>
        <w:numPr>
          <w:ilvl w:val="0"/>
          <w:numId w:val="8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Podpis akceptačního listu je ve výhradní kompeten</w:t>
      </w:r>
      <w:r w:rsidR="00AE4296" w:rsidRPr="00473AE2">
        <w:rPr>
          <w:rFonts w:eastAsia="Times New Roman" w:cstheme="minorHAnsi"/>
          <w:color w:val="000000"/>
          <w:sz w:val="24"/>
          <w:szCs w:val="24"/>
          <w:lang w:eastAsia="cs-CZ"/>
        </w:rPr>
        <w:t>ci ředitelky</w:t>
      </w:r>
      <w:r w:rsidR="00A1081E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školy.</w:t>
      </w:r>
    </w:p>
    <w:p w14:paraId="41D89B8B" w14:textId="77777777" w:rsidR="00883C20" w:rsidRPr="00473AE2" w:rsidRDefault="00883C20" w:rsidP="004F323B">
      <w:pPr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4B9C4EE6" w14:textId="18E9CE43" w:rsidR="00E12156" w:rsidRPr="00473AE2" w:rsidRDefault="00A25939" w:rsidP="00A25939">
      <w:pPr>
        <w:spacing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Článek</w:t>
      </w:r>
      <w:r w:rsidR="003900CC"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="00E12156"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V. Smluvní pokuty</w:t>
      </w:r>
    </w:p>
    <w:p w14:paraId="468BAFDC" w14:textId="13423ADE" w:rsidR="00A95CDC" w:rsidRPr="00473AE2" w:rsidRDefault="00A95CDC" w:rsidP="004F323B">
      <w:pPr>
        <w:numPr>
          <w:ilvl w:val="0"/>
          <w:numId w:val="9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Pro případ nedodržení termínu plnění </w:t>
      </w:r>
      <w:r w:rsidR="00A1081E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dodávky </w:t>
      </w:r>
      <w:r w:rsidR="0010095A" w:rsidRPr="00473AE2">
        <w:rPr>
          <w:rFonts w:eastAsia="Times New Roman" w:cstheme="minorHAnsi"/>
          <w:color w:val="000000"/>
          <w:sz w:val="24"/>
          <w:szCs w:val="24"/>
          <w:lang w:eastAsia="cs-CZ"/>
        </w:rPr>
        <w:t>prodávajícím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sjednávají smluvní st</w:t>
      </w:r>
      <w:r w:rsidR="00AE4296" w:rsidRPr="00473AE2">
        <w:rPr>
          <w:rFonts w:eastAsia="Times New Roman" w:cstheme="minorHAnsi"/>
          <w:color w:val="000000"/>
          <w:sz w:val="24"/>
          <w:szCs w:val="24"/>
          <w:lang w:eastAsia="cs-CZ"/>
        </w:rPr>
        <w:t>rany smluvní pokutu ve výši 0,1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% z ceny celého předmětu plnění za každý den prodlení.</w:t>
      </w:r>
    </w:p>
    <w:p w14:paraId="77E670BF" w14:textId="160D4ED2" w:rsidR="00A95CDC" w:rsidRPr="00473AE2" w:rsidRDefault="00A95CDC" w:rsidP="004F323B">
      <w:pPr>
        <w:numPr>
          <w:ilvl w:val="0"/>
          <w:numId w:val="9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Pro případ nedodržení term</w:t>
      </w:r>
      <w:r w:rsidR="00A1081E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ínu splatnosti faktury </w:t>
      </w:r>
      <w:r w:rsidR="0010095A" w:rsidRPr="00473AE2">
        <w:rPr>
          <w:rFonts w:eastAsia="Times New Roman" w:cstheme="minorHAnsi"/>
          <w:color w:val="000000"/>
          <w:sz w:val="24"/>
          <w:szCs w:val="24"/>
          <w:lang w:eastAsia="cs-CZ"/>
        </w:rPr>
        <w:t>kupujícím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sjednávají smluvní st</w:t>
      </w:r>
      <w:r w:rsidR="00AE4296" w:rsidRPr="00473AE2">
        <w:rPr>
          <w:rFonts w:eastAsia="Times New Roman" w:cstheme="minorHAnsi"/>
          <w:color w:val="000000"/>
          <w:sz w:val="24"/>
          <w:szCs w:val="24"/>
          <w:lang w:eastAsia="cs-CZ"/>
        </w:rPr>
        <w:t>rany smluvní pokutu ve výši 0,1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% z dlužné částky za každý den prodlení.</w:t>
      </w:r>
    </w:p>
    <w:p w14:paraId="5E8049D1" w14:textId="77777777" w:rsidR="00A95CDC" w:rsidRPr="00473AE2" w:rsidRDefault="00A95CDC" w:rsidP="004F323B">
      <w:pPr>
        <w:numPr>
          <w:ilvl w:val="0"/>
          <w:numId w:val="9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Uplatněním smluvní pokuty není dotčeno právo oprávněné smluvní strany na náhradu škody.</w:t>
      </w:r>
    </w:p>
    <w:p w14:paraId="7A9CCFA2" w14:textId="121BD8D0" w:rsidR="00A95CDC" w:rsidRPr="00473AE2" w:rsidRDefault="0010095A" w:rsidP="004F323B">
      <w:pPr>
        <w:numPr>
          <w:ilvl w:val="0"/>
          <w:numId w:val="9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>Prodávající</w:t>
      </w:r>
      <w:r w:rsidR="00A95CDC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není povinen platit shora uvedené smluvní pokuty v případě, že prodlení bude způsobeno existencí okolností vylučujících odpovědnost dle českého právního řádu.</w:t>
      </w:r>
    </w:p>
    <w:p w14:paraId="6CD66B97" w14:textId="77777777" w:rsidR="00A95CDC" w:rsidRPr="00473AE2" w:rsidRDefault="00A95CDC" w:rsidP="004F323B">
      <w:pPr>
        <w:numPr>
          <w:ilvl w:val="0"/>
          <w:numId w:val="9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Shora uvedené pokuty nejsou omezeny maximální částkou.</w:t>
      </w:r>
    </w:p>
    <w:p w14:paraId="01DD0B80" w14:textId="180ED7B0" w:rsidR="00A1081E" w:rsidRPr="00473AE2" w:rsidRDefault="00A1081E" w:rsidP="004F323B">
      <w:pPr>
        <w:spacing w:line="360" w:lineRule="auto"/>
        <w:rPr>
          <w:rFonts w:eastAsia="Times New Roman" w:cstheme="minorHAnsi"/>
          <w:sz w:val="24"/>
          <w:szCs w:val="24"/>
          <w:lang w:eastAsia="cs-CZ"/>
        </w:rPr>
      </w:pPr>
    </w:p>
    <w:p w14:paraId="2749CA78" w14:textId="7831FCB6" w:rsidR="00E12156" w:rsidRPr="00473AE2" w:rsidRDefault="00A25939" w:rsidP="00A25939">
      <w:pPr>
        <w:spacing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Článek</w:t>
      </w:r>
      <w:r w:rsidR="00E12156"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V</w:t>
      </w:r>
      <w:r w:rsidR="003900CC"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</w:t>
      </w:r>
      <w:r w:rsidR="00E12156"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. Záruční podmínky</w:t>
      </w:r>
    </w:p>
    <w:p w14:paraId="54E92214" w14:textId="4C07E590" w:rsidR="00A95CDC" w:rsidRPr="00473AE2" w:rsidRDefault="00A1081E" w:rsidP="004F323B">
      <w:pPr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sz w:val="24"/>
          <w:szCs w:val="24"/>
          <w:lang w:eastAsia="cs-CZ"/>
        </w:rPr>
        <w:t>1.</w:t>
      </w:r>
      <w:r w:rsidRPr="00473AE2">
        <w:rPr>
          <w:rFonts w:eastAsia="Times New Roman" w:cstheme="minorHAnsi"/>
          <w:sz w:val="24"/>
          <w:szCs w:val="24"/>
          <w:lang w:eastAsia="cs-CZ"/>
        </w:rPr>
        <w:tab/>
      </w:r>
      <w:r w:rsidR="0010095A" w:rsidRPr="00473AE2">
        <w:rPr>
          <w:rFonts w:eastAsia="Times New Roman" w:cstheme="minorHAnsi"/>
          <w:sz w:val="24"/>
          <w:szCs w:val="24"/>
          <w:lang w:eastAsia="cs-CZ"/>
        </w:rPr>
        <w:t>Prodávajícími</w:t>
      </w:r>
      <w:r w:rsidR="00A95CDC" w:rsidRPr="00473AE2">
        <w:rPr>
          <w:rFonts w:eastAsia="Times New Roman" w:cstheme="minorHAnsi"/>
          <w:sz w:val="24"/>
          <w:szCs w:val="24"/>
          <w:lang w:eastAsia="cs-CZ"/>
        </w:rPr>
        <w:t xml:space="preserve"> odpovídá za vady, které má zboží v době jeho předání a dále v rámci poskytnuté záruky za vady zjištěné po celou </w:t>
      </w:r>
      <w:r w:rsidR="009927CE" w:rsidRPr="00473AE2">
        <w:rPr>
          <w:rFonts w:eastAsia="Times New Roman" w:cstheme="minorHAnsi"/>
          <w:sz w:val="24"/>
          <w:szCs w:val="24"/>
          <w:lang w:eastAsia="cs-CZ"/>
        </w:rPr>
        <w:t>záruční dobu</w:t>
      </w:r>
      <w:r w:rsidR="00A95CDC" w:rsidRPr="00473AE2">
        <w:rPr>
          <w:rFonts w:eastAsia="Times New Roman" w:cstheme="minorHAnsi"/>
          <w:sz w:val="24"/>
          <w:szCs w:val="24"/>
          <w:lang w:eastAsia="cs-CZ"/>
        </w:rPr>
        <w:t>.</w:t>
      </w:r>
      <w:r w:rsidR="009927CE" w:rsidRPr="00473A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95CDC" w:rsidRPr="00473A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0095A" w:rsidRPr="00473AE2">
        <w:rPr>
          <w:rFonts w:eastAsia="Times New Roman" w:cstheme="minorHAnsi"/>
          <w:sz w:val="24"/>
          <w:szCs w:val="24"/>
          <w:lang w:eastAsia="cs-CZ"/>
        </w:rPr>
        <w:t>Prodávající</w:t>
      </w:r>
      <w:r w:rsidR="00A95CDC" w:rsidRPr="00473AE2">
        <w:rPr>
          <w:rFonts w:eastAsia="Times New Roman" w:cstheme="minorHAnsi"/>
          <w:sz w:val="24"/>
          <w:szCs w:val="24"/>
          <w:lang w:eastAsia="cs-CZ"/>
        </w:rPr>
        <w:t xml:space="preserve"> prohlašuje a zavazu</w:t>
      </w:r>
      <w:r w:rsidR="00AE4296" w:rsidRPr="00473AE2">
        <w:rPr>
          <w:rFonts w:eastAsia="Times New Roman" w:cstheme="minorHAnsi"/>
          <w:sz w:val="24"/>
          <w:szCs w:val="24"/>
          <w:lang w:eastAsia="cs-CZ"/>
        </w:rPr>
        <w:t xml:space="preserve">je se, že zboží bude dodáno </w:t>
      </w:r>
      <w:r w:rsidR="00A95CDC" w:rsidRPr="00473AE2">
        <w:rPr>
          <w:rFonts w:eastAsia="Times New Roman" w:cstheme="minorHAnsi"/>
          <w:sz w:val="24"/>
          <w:szCs w:val="24"/>
          <w:lang w:eastAsia="cs-CZ"/>
        </w:rPr>
        <w:t>nové, že na něm neváznou žádné faktické ani právní vady.</w:t>
      </w:r>
    </w:p>
    <w:p w14:paraId="0ECD33DB" w14:textId="634A802C" w:rsidR="00A95CDC" w:rsidRPr="00473AE2" w:rsidRDefault="00A1081E" w:rsidP="004F323B">
      <w:pPr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sz w:val="24"/>
          <w:szCs w:val="24"/>
          <w:lang w:eastAsia="cs-CZ"/>
        </w:rPr>
        <w:t>2.</w:t>
      </w:r>
      <w:r w:rsidRPr="00473AE2">
        <w:rPr>
          <w:rFonts w:eastAsia="Times New Roman" w:cstheme="minorHAnsi"/>
          <w:sz w:val="24"/>
          <w:szCs w:val="24"/>
          <w:lang w:eastAsia="cs-CZ"/>
        </w:rPr>
        <w:tab/>
      </w:r>
      <w:r w:rsidR="0010095A" w:rsidRPr="00473AE2">
        <w:rPr>
          <w:rFonts w:eastAsia="Times New Roman" w:cstheme="minorHAnsi"/>
          <w:sz w:val="24"/>
          <w:szCs w:val="24"/>
          <w:lang w:eastAsia="cs-CZ"/>
        </w:rPr>
        <w:t>Prodávající</w:t>
      </w:r>
      <w:r w:rsidR="00A95CDC" w:rsidRPr="00473AE2">
        <w:rPr>
          <w:rFonts w:eastAsia="Times New Roman" w:cstheme="minorHAnsi"/>
          <w:sz w:val="24"/>
          <w:szCs w:val="24"/>
          <w:lang w:eastAsia="cs-CZ"/>
        </w:rPr>
        <w:t xml:space="preserve"> poskytuje </w:t>
      </w:r>
      <w:r w:rsidR="0010095A" w:rsidRPr="00473AE2">
        <w:rPr>
          <w:rFonts w:eastAsia="Times New Roman" w:cstheme="minorHAnsi"/>
          <w:sz w:val="24"/>
          <w:szCs w:val="24"/>
          <w:lang w:eastAsia="cs-CZ"/>
        </w:rPr>
        <w:t>kupujícímu</w:t>
      </w:r>
      <w:r w:rsidR="00A95CDC" w:rsidRPr="00473AE2">
        <w:rPr>
          <w:rFonts w:eastAsia="Times New Roman" w:cstheme="minorHAnsi"/>
          <w:sz w:val="24"/>
          <w:szCs w:val="24"/>
          <w:lang w:eastAsia="cs-CZ"/>
        </w:rPr>
        <w:t xml:space="preserve"> záruku na to, že zboží bude mít po </w:t>
      </w:r>
      <w:r w:rsidR="00AE4296" w:rsidRPr="00473AE2">
        <w:rPr>
          <w:rFonts w:eastAsia="Times New Roman" w:cstheme="minorHAnsi"/>
          <w:sz w:val="24"/>
          <w:szCs w:val="24"/>
          <w:lang w:eastAsia="cs-CZ"/>
        </w:rPr>
        <w:t xml:space="preserve">záruční dobu </w:t>
      </w:r>
      <w:r w:rsidR="00A95CDC" w:rsidRPr="00473AE2">
        <w:rPr>
          <w:rFonts w:eastAsia="Times New Roman" w:cstheme="minorHAnsi"/>
          <w:sz w:val="24"/>
          <w:szCs w:val="24"/>
          <w:lang w:eastAsia="cs-CZ"/>
        </w:rPr>
        <w:t>vlastnosti stanovené touto smlouvou, příslušnými právními předpisy a normami, případně vlastnosti obvyklé a že bude plně použitelné ke sjednanému účelu, popř. k účelu obvyklému.</w:t>
      </w:r>
    </w:p>
    <w:p w14:paraId="1C7B201C" w14:textId="16D5DA8B" w:rsidR="00E21BF6" w:rsidRPr="00473AE2" w:rsidRDefault="00A1081E" w:rsidP="004F323B">
      <w:pPr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sz w:val="24"/>
          <w:szCs w:val="24"/>
          <w:lang w:eastAsia="cs-CZ"/>
        </w:rPr>
        <w:t>3.</w:t>
      </w:r>
      <w:r w:rsidRPr="00473AE2">
        <w:rPr>
          <w:rFonts w:eastAsia="Times New Roman" w:cstheme="minorHAnsi"/>
          <w:sz w:val="24"/>
          <w:szCs w:val="24"/>
          <w:lang w:eastAsia="cs-CZ"/>
        </w:rPr>
        <w:tab/>
      </w:r>
      <w:r w:rsidR="0010095A" w:rsidRPr="00473AE2">
        <w:rPr>
          <w:rFonts w:eastAsia="Times New Roman" w:cstheme="minorHAnsi"/>
          <w:sz w:val="24"/>
          <w:szCs w:val="24"/>
          <w:lang w:eastAsia="cs-CZ"/>
        </w:rPr>
        <w:t>Prodávající</w:t>
      </w:r>
      <w:r w:rsidR="00A95CDC" w:rsidRPr="00473AE2">
        <w:rPr>
          <w:rFonts w:eastAsia="Times New Roman" w:cstheme="minorHAnsi"/>
          <w:sz w:val="24"/>
          <w:szCs w:val="24"/>
          <w:lang w:eastAsia="cs-CZ"/>
        </w:rPr>
        <w:t xml:space="preserve"> poskytuje na </w:t>
      </w:r>
      <w:r w:rsidR="009927CE" w:rsidRPr="00473AE2">
        <w:rPr>
          <w:rFonts w:eastAsia="Times New Roman" w:cstheme="minorHAnsi"/>
          <w:sz w:val="24"/>
          <w:szCs w:val="24"/>
          <w:lang w:eastAsia="cs-CZ"/>
        </w:rPr>
        <w:t xml:space="preserve">celou dodávku zboží </w:t>
      </w:r>
      <w:r w:rsidR="00A95CDC" w:rsidRPr="00473AE2">
        <w:rPr>
          <w:rFonts w:eastAsia="Times New Roman" w:cstheme="minorHAnsi"/>
          <w:sz w:val="24"/>
          <w:szCs w:val="24"/>
          <w:lang w:eastAsia="cs-CZ"/>
        </w:rPr>
        <w:t>bezplatnou záruku v délce 24 měsíců. Minimální délka a způsob záruky uvedené v</w:t>
      </w:r>
      <w:r w:rsidR="003900CC" w:rsidRPr="00473AE2">
        <w:rPr>
          <w:rFonts w:eastAsia="Times New Roman" w:cstheme="minorHAnsi"/>
          <w:sz w:val="24"/>
          <w:szCs w:val="24"/>
          <w:lang w:eastAsia="cs-CZ"/>
        </w:rPr>
        <w:t>e specifikaci musí být dodrženy</w:t>
      </w:r>
    </w:p>
    <w:p w14:paraId="3A8B875F" w14:textId="63C8BF94" w:rsidR="00A95CDC" w:rsidRPr="00473AE2" w:rsidRDefault="00A95CDC" w:rsidP="004F323B">
      <w:pPr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sz w:val="24"/>
          <w:szCs w:val="24"/>
          <w:lang w:eastAsia="cs-CZ"/>
        </w:rPr>
        <w:t>4.</w:t>
      </w:r>
      <w:r w:rsidRPr="00473AE2">
        <w:rPr>
          <w:rFonts w:eastAsia="Times New Roman" w:cstheme="minorHAnsi"/>
          <w:sz w:val="24"/>
          <w:szCs w:val="24"/>
          <w:lang w:eastAsia="cs-CZ"/>
        </w:rPr>
        <w:tab/>
        <w:t>V</w:t>
      </w:r>
      <w:r w:rsidR="0024195A" w:rsidRPr="00473AE2">
        <w:rPr>
          <w:rFonts w:eastAsia="Times New Roman" w:cstheme="minorHAnsi"/>
          <w:sz w:val="24"/>
          <w:szCs w:val="24"/>
          <w:lang w:eastAsia="cs-CZ"/>
        </w:rPr>
        <w:t xml:space="preserve"> záruční době </w:t>
      </w:r>
      <w:r w:rsidRPr="00473AE2">
        <w:rPr>
          <w:rFonts w:eastAsia="Times New Roman" w:cstheme="minorHAnsi"/>
          <w:sz w:val="24"/>
          <w:szCs w:val="24"/>
          <w:lang w:eastAsia="cs-CZ"/>
        </w:rPr>
        <w:t>nebude za opravy účtován materiál, práce za odstranění závad, cestovné či jiné náhrady.</w:t>
      </w:r>
    </w:p>
    <w:p w14:paraId="15D52B82" w14:textId="4DAC5589" w:rsidR="00A95CDC" w:rsidRPr="00473AE2" w:rsidRDefault="00A95CDC" w:rsidP="004F323B">
      <w:pPr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sz w:val="24"/>
          <w:szCs w:val="24"/>
          <w:lang w:eastAsia="cs-CZ"/>
        </w:rPr>
        <w:t>5.</w:t>
      </w:r>
      <w:r w:rsidRPr="00473AE2">
        <w:rPr>
          <w:rFonts w:eastAsia="Times New Roman" w:cstheme="minorHAnsi"/>
          <w:sz w:val="24"/>
          <w:szCs w:val="24"/>
          <w:lang w:eastAsia="cs-CZ"/>
        </w:rPr>
        <w:tab/>
        <w:t xml:space="preserve">Záruka se nevztahuje na poškození </w:t>
      </w:r>
      <w:r w:rsidR="00A1081E" w:rsidRPr="00473AE2">
        <w:rPr>
          <w:rFonts w:eastAsia="Times New Roman" w:cstheme="minorHAnsi"/>
          <w:sz w:val="24"/>
          <w:szCs w:val="24"/>
          <w:lang w:eastAsia="cs-CZ"/>
        </w:rPr>
        <w:t xml:space="preserve">zboží způsobené </w:t>
      </w:r>
      <w:r w:rsidR="0010095A" w:rsidRPr="00473AE2">
        <w:rPr>
          <w:rFonts w:eastAsia="Times New Roman" w:cstheme="minorHAnsi"/>
          <w:sz w:val="24"/>
          <w:szCs w:val="24"/>
          <w:lang w:eastAsia="cs-CZ"/>
        </w:rPr>
        <w:t>kupujícím</w:t>
      </w:r>
      <w:r w:rsidRPr="00473AE2">
        <w:rPr>
          <w:rFonts w:eastAsia="Times New Roman" w:cstheme="minorHAnsi"/>
          <w:sz w:val="24"/>
          <w:szCs w:val="24"/>
          <w:lang w:eastAsia="cs-CZ"/>
        </w:rPr>
        <w:t xml:space="preserve"> neodborným zásahem nebo nesprávnou obsluhou a dále na škody způsobené zásahem třetí osoby a vyšší mocí.</w:t>
      </w:r>
    </w:p>
    <w:p w14:paraId="2DF2C9E2" w14:textId="096F557F" w:rsidR="00A95CDC" w:rsidRPr="00473AE2" w:rsidRDefault="00A95CDC" w:rsidP="004F323B">
      <w:pPr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sz w:val="24"/>
          <w:szCs w:val="24"/>
          <w:lang w:eastAsia="cs-CZ"/>
        </w:rPr>
        <w:t>6.</w:t>
      </w:r>
      <w:r w:rsidRPr="00473AE2">
        <w:rPr>
          <w:rFonts w:eastAsia="Times New Roman" w:cstheme="minorHAnsi"/>
          <w:sz w:val="24"/>
          <w:szCs w:val="24"/>
          <w:lang w:eastAsia="cs-CZ"/>
        </w:rPr>
        <w:tab/>
        <w:t>Požadavek na servisní zá</w:t>
      </w:r>
      <w:r w:rsidR="0024195A" w:rsidRPr="00473AE2">
        <w:rPr>
          <w:rFonts w:eastAsia="Times New Roman" w:cstheme="minorHAnsi"/>
          <w:sz w:val="24"/>
          <w:szCs w:val="24"/>
          <w:lang w:eastAsia="cs-CZ"/>
        </w:rPr>
        <w:t>sah uplatní kupující</w:t>
      </w:r>
      <w:r w:rsidRPr="00473AE2">
        <w:rPr>
          <w:rFonts w:eastAsia="Times New Roman" w:cstheme="minorHAnsi"/>
          <w:sz w:val="24"/>
          <w:szCs w:val="24"/>
          <w:lang w:eastAsia="cs-CZ"/>
        </w:rPr>
        <w:t xml:space="preserve"> v případě zjištění vady dodávky, a to písemně, dopisem nebo e-mailem, respektive telefonicky s následným písemným nebo e-mailovým potvrzením na stanovenou kontaktní adresu servisního pracoviště (dále „řádný způsob nahlášení vady“).</w:t>
      </w:r>
    </w:p>
    <w:p w14:paraId="309ADAC8" w14:textId="360C2448" w:rsidR="00A95CDC" w:rsidRPr="00473AE2" w:rsidRDefault="00A95CDC" w:rsidP="004F323B">
      <w:pPr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sz w:val="24"/>
          <w:szCs w:val="24"/>
          <w:lang w:eastAsia="cs-CZ"/>
        </w:rPr>
        <w:t>7.</w:t>
      </w:r>
      <w:r w:rsidRPr="00473AE2">
        <w:rPr>
          <w:rFonts w:eastAsia="Times New Roman" w:cstheme="minorHAnsi"/>
          <w:sz w:val="24"/>
          <w:szCs w:val="24"/>
          <w:lang w:eastAsia="cs-CZ"/>
        </w:rPr>
        <w:tab/>
        <w:t>U vše</w:t>
      </w:r>
      <w:r w:rsidR="005B61BC" w:rsidRPr="00473AE2">
        <w:rPr>
          <w:rFonts w:eastAsia="Times New Roman" w:cstheme="minorHAnsi"/>
          <w:sz w:val="24"/>
          <w:szCs w:val="24"/>
          <w:lang w:eastAsia="cs-CZ"/>
        </w:rPr>
        <w:t xml:space="preserve">ho dodaného zboží </w:t>
      </w:r>
      <w:r w:rsidRPr="00473AE2">
        <w:rPr>
          <w:rFonts w:eastAsia="Times New Roman" w:cstheme="minorHAnsi"/>
          <w:sz w:val="24"/>
          <w:szCs w:val="24"/>
          <w:lang w:eastAsia="cs-CZ"/>
        </w:rPr>
        <w:t xml:space="preserve">budou servisní práce ukončeny a reklamované </w:t>
      </w:r>
      <w:r w:rsidR="005B61BC" w:rsidRPr="00473AE2">
        <w:rPr>
          <w:rFonts w:eastAsia="Times New Roman" w:cstheme="minorHAnsi"/>
          <w:sz w:val="24"/>
          <w:szCs w:val="24"/>
          <w:lang w:eastAsia="cs-CZ"/>
        </w:rPr>
        <w:t>zboží</w:t>
      </w:r>
      <w:r w:rsidRPr="00473AE2">
        <w:rPr>
          <w:rFonts w:eastAsia="Times New Roman" w:cstheme="minorHAnsi"/>
          <w:sz w:val="24"/>
          <w:szCs w:val="24"/>
          <w:lang w:eastAsia="cs-CZ"/>
        </w:rPr>
        <w:t xml:space="preserve"> s odstr</w:t>
      </w:r>
      <w:r w:rsidR="00936169" w:rsidRPr="00473AE2">
        <w:rPr>
          <w:rFonts w:eastAsia="Times New Roman" w:cstheme="minorHAnsi"/>
          <w:sz w:val="24"/>
          <w:szCs w:val="24"/>
          <w:lang w:eastAsia="cs-CZ"/>
        </w:rPr>
        <w:t xml:space="preserve">aněnými vadami vráceno </w:t>
      </w:r>
      <w:r w:rsidR="0010095A" w:rsidRPr="00473AE2">
        <w:rPr>
          <w:rFonts w:eastAsia="Times New Roman" w:cstheme="minorHAnsi"/>
          <w:sz w:val="24"/>
          <w:szCs w:val="24"/>
          <w:lang w:eastAsia="cs-CZ"/>
        </w:rPr>
        <w:t>kupujícímu</w:t>
      </w:r>
      <w:r w:rsidR="0024195A" w:rsidRPr="00473AE2">
        <w:rPr>
          <w:rFonts w:eastAsia="Times New Roman" w:cstheme="minorHAnsi"/>
          <w:sz w:val="24"/>
          <w:szCs w:val="24"/>
          <w:lang w:eastAsia="cs-CZ"/>
        </w:rPr>
        <w:t xml:space="preserve"> nejpozději 14</w:t>
      </w:r>
      <w:r w:rsidRPr="00473AE2">
        <w:rPr>
          <w:rFonts w:eastAsia="Times New Roman" w:cstheme="minorHAnsi"/>
          <w:sz w:val="24"/>
          <w:szCs w:val="24"/>
          <w:lang w:eastAsia="cs-CZ"/>
        </w:rPr>
        <w:t xml:space="preserve"> dnů ode dne, kdy byla vada řádným způsobem nahlášena, pokud není ve specifikaci stanoven termín kratší</w:t>
      </w:r>
      <w:r w:rsidR="00565DA6" w:rsidRPr="00473AE2">
        <w:rPr>
          <w:rFonts w:eastAsia="Times New Roman" w:cstheme="minorHAnsi"/>
          <w:sz w:val="24"/>
          <w:szCs w:val="24"/>
          <w:lang w:eastAsia="cs-CZ"/>
        </w:rPr>
        <w:t>.</w:t>
      </w:r>
      <w:r w:rsidRPr="00473AE2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45970318" w14:textId="30B8B88C" w:rsidR="00883C20" w:rsidRPr="00473AE2" w:rsidRDefault="00A95CDC" w:rsidP="00A25939">
      <w:pPr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sz w:val="24"/>
          <w:szCs w:val="24"/>
          <w:lang w:eastAsia="cs-CZ"/>
        </w:rPr>
        <w:t>9.</w:t>
      </w:r>
      <w:r w:rsidRPr="00473AE2">
        <w:rPr>
          <w:rFonts w:eastAsia="Times New Roman" w:cstheme="minorHAnsi"/>
          <w:sz w:val="24"/>
          <w:szCs w:val="24"/>
          <w:lang w:eastAsia="cs-CZ"/>
        </w:rPr>
        <w:tab/>
        <w:t xml:space="preserve">Smluvní strany se dále dohodly, že vady zboží, na které se </w:t>
      </w:r>
      <w:r w:rsidR="00936169" w:rsidRPr="00473AE2">
        <w:rPr>
          <w:rFonts w:eastAsia="Times New Roman" w:cstheme="minorHAnsi"/>
          <w:sz w:val="24"/>
          <w:szCs w:val="24"/>
          <w:lang w:eastAsia="cs-CZ"/>
        </w:rPr>
        <w:t xml:space="preserve">nevztahuje záruka, je </w:t>
      </w:r>
      <w:r w:rsidR="0010095A" w:rsidRPr="00473AE2">
        <w:rPr>
          <w:rFonts w:eastAsia="Times New Roman" w:cstheme="minorHAnsi"/>
          <w:sz w:val="24"/>
          <w:szCs w:val="24"/>
          <w:lang w:eastAsia="cs-CZ"/>
        </w:rPr>
        <w:t>prodávající</w:t>
      </w:r>
      <w:r w:rsidR="00936169" w:rsidRPr="00473AE2">
        <w:rPr>
          <w:rFonts w:eastAsia="Times New Roman" w:cstheme="minorHAnsi"/>
          <w:sz w:val="24"/>
          <w:szCs w:val="24"/>
          <w:lang w:eastAsia="cs-CZ"/>
        </w:rPr>
        <w:t xml:space="preserve"> povinen na žádost </w:t>
      </w:r>
      <w:r w:rsidR="0010095A" w:rsidRPr="00473AE2">
        <w:rPr>
          <w:rFonts w:eastAsia="Times New Roman" w:cstheme="minorHAnsi"/>
          <w:sz w:val="24"/>
          <w:szCs w:val="24"/>
          <w:lang w:eastAsia="cs-CZ"/>
        </w:rPr>
        <w:t>kupujícího</w:t>
      </w:r>
      <w:r w:rsidRPr="00473AE2">
        <w:rPr>
          <w:rFonts w:eastAsia="Times New Roman" w:cstheme="minorHAnsi"/>
          <w:sz w:val="24"/>
          <w:szCs w:val="24"/>
          <w:lang w:eastAsia="cs-CZ"/>
        </w:rPr>
        <w:t xml:space="preserve"> odstranit, a to v přiměřeném termínu a za svých standardních cenových podmínek.</w:t>
      </w:r>
    </w:p>
    <w:p w14:paraId="48F22A29" w14:textId="77777777" w:rsidR="002C32BD" w:rsidRPr="00473AE2" w:rsidRDefault="002C32BD" w:rsidP="007324D4">
      <w:pPr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390D1706" w14:textId="5F6A0B57" w:rsidR="00E12156" w:rsidRPr="00473AE2" w:rsidRDefault="00A25939" w:rsidP="00A25939">
      <w:pPr>
        <w:spacing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Článek</w:t>
      </w:r>
      <w:r w:rsidR="00E12156"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VI. Odstoupení od smlouvy</w:t>
      </w:r>
    </w:p>
    <w:p w14:paraId="463905F7" w14:textId="77777777" w:rsidR="00A95CDC" w:rsidRPr="00473AE2" w:rsidRDefault="00A95CDC" w:rsidP="004F323B">
      <w:pPr>
        <w:spacing w:after="0" w:line="360" w:lineRule="auto"/>
        <w:ind w:left="284" w:hanging="284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lastRenderedPageBreak/>
        <w:t>1.</w:t>
      </w: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ab/>
        <w:t>Kterákoliv ze smluvních stran je oprávněná od této smlouvy odstoupit, poruší-li druhá smluvní strana podstatným způsobem své smluvní povinnosti, přestože byla na tuto skutečnost prokazatelným způsobem upozorněna.</w:t>
      </w:r>
    </w:p>
    <w:p w14:paraId="14A6A4D5" w14:textId="226B1E94" w:rsidR="00A95CDC" w:rsidRPr="00473AE2" w:rsidRDefault="00A95CDC" w:rsidP="004F323B">
      <w:pPr>
        <w:spacing w:after="0" w:line="360" w:lineRule="auto"/>
        <w:ind w:left="284" w:hanging="284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2.</w:t>
      </w: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ab/>
        <w:t>Za podstatné porušení</w:t>
      </w:r>
      <w:r w:rsidR="00936169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smlouvy ze strany </w:t>
      </w:r>
      <w:r w:rsidR="0010095A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prodávajícího</w:t>
      </w: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se považuje:</w:t>
      </w:r>
    </w:p>
    <w:p w14:paraId="580E3986" w14:textId="4C98B6F0" w:rsidR="00A95CDC" w:rsidRPr="00473AE2" w:rsidRDefault="00A95CDC" w:rsidP="004F323B">
      <w:pPr>
        <w:spacing w:after="0" w:line="360" w:lineRule="auto"/>
        <w:ind w:left="851" w:hanging="284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•</w:t>
      </w: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ab/>
        <w:t>zjištění, že parametry předmětu dodávky neodpovídají požadavkům stanoveným</w:t>
      </w:r>
      <w:r w:rsidR="00936169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v </w:t>
      </w:r>
      <w:r w:rsidR="002C32BD">
        <w:rPr>
          <w:rFonts w:eastAsia="Times New Roman" w:cstheme="minorHAnsi"/>
          <w:bCs/>
          <w:color w:val="000000"/>
          <w:sz w:val="24"/>
          <w:szCs w:val="24"/>
          <w:lang w:eastAsia="cs-CZ"/>
        </w:rPr>
        <w:t>zadávací dokumentaci</w:t>
      </w: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k veřejné zakázce</w:t>
      </w:r>
    </w:p>
    <w:p w14:paraId="0365FA19" w14:textId="3EF53973" w:rsidR="00A95CDC" w:rsidRPr="00473AE2" w:rsidRDefault="00A95CDC" w:rsidP="00885969">
      <w:pPr>
        <w:spacing w:after="0" w:line="360" w:lineRule="auto"/>
        <w:ind w:left="851" w:hanging="284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•</w:t>
      </w: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ab/>
        <w:t>neodstranění va</w:t>
      </w:r>
      <w:r w:rsidR="00936169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dy dle článku Záruční podmínky</w:t>
      </w:r>
    </w:p>
    <w:p w14:paraId="7A3833EC" w14:textId="6936D8A4" w:rsidR="00A95CDC" w:rsidRPr="00473AE2" w:rsidRDefault="00A95CDC" w:rsidP="004F323B">
      <w:pPr>
        <w:spacing w:after="0" w:line="360" w:lineRule="auto"/>
        <w:ind w:left="284" w:hanging="284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   </w:t>
      </w:r>
      <w:r w:rsidR="002C32BD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</w:t>
      </w:r>
      <w:r w:rsidR="00936169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Stanoví-li </w:t>
      </w:r>
      <w:r w:rsidR="0010095A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kupující</w:t>
      </w: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</w:t>
      </w:r>
      <w:r w:rsidR="0010095A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prodávajícímu</w:t>
      </w:r>
      <w:r w:rsidR="00936169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</w:t>
      </w: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pro splnění jeho závazku náhradní (dodatečnou) lhůtu, </w:t>
      </w:r>
      <w:r w:rsidR="00936169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vzniká </w:t>
      </w:r>
      <w:r w:rsidR="0010095A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kupujícímu</w:t>
      </w: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právo odstoupit od smlouvy až po marném uplynutí této lhůty; </w:t>
      </w:r>
      <w:r w:rsidR="00936169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to neplatí, jestliže </w:t>
      </w:r>
      <w:r w:rsidR="0010095A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prodávající</w:t>
      </w: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v průběhu této lhůty prohlásí, že svůj závazek nesplní.</w:t>
      </w:r>
      <w:r w:rsidR="00936169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V takovém případě může </w:t>
      </w:r>
      <w:r w:rsidR="0010095A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kupující</w:t>
      </w: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odstoupit od smlouvy i před uplynutím lhůty dodatečného plnění, p</w:t>
      </w:r>
      <w:r w:rsidR="00936169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oté, co prohlášení </w:t>
      </w:r>
      <w:r w:rsidR="0010095A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prodávajícího</w:t>
      </w: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obdržel.</w:t>
      </w:r>
    </w:p>
    <w:p w14:paraId="592CD055" w14:textId="19AEFD44" w:rsidR="00A95CDC" w:rsidRPr="00473AE2" w:rsidRDefault="00D746AB" w:rsidP="004F323B">
      <w:pPr>
        <w:spacing w:after="0" w:line="360" w:lineRule="auto"/>
        <w:ind w:left="284" w:hanging="284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   </w:t>
      </w:r>
      <w:r w:rsidR="002C32BD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</w:t>
      </w:r>
      <w:r w:rsidR="00A95CDC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V případě odstoupení od smlouvy ze všech výše </w:t>
      </w:r>
      <w:r w:rsidR="00936169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uvedených důvodů</w:t>
      </w:r>
      <w:r w:rsidR="00C608CB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</w:t>
      </w:r>
      <w:r w:rsidR="00936169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je </w:t>
      </w:r>
      <w:r w:rsidR="0010095A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prodávající</w:t>
      </w:r>
      <w:r w:rsidR="00936169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</w:t>
      </w:r>
      <w:r w:rsidR="009927CE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povinen uhradit</w:t>
      </w:r>
      <w:r w:rsidR="00936169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</w:t>
      </w:r>
      <w:r w:rsidR="0010095A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kupujícímu</w:t>
      </w:r>
      <w:r w:rsidR="00A95CDC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veškeré vzniklé náklady spojené s novým výběrovým řízením a vzniklou škodu.</w:t>
      </w:r>
    </w:p>
    <w:p w14:paraId="2741206D" w14:textId="3C23FC3D" w:rsidR="00A95CDC" w:rsidRPr="00473AE2" w:rsidRDefault="00A95CDC" w:rsidP="004F323B">
      <w:pPr>
        <w:spacing w:after="0" w:line="360" w:lineRule="auto"/>
        <w:ind w:left="284" w:hanging="284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3.</w:t>
      </w: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ab/>
        <w:t xml:space="preserve">Za podstatné porušení smlouvy ze strany </w:t>
      </w:r>
      <w:r w:rsidR="0010095A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kupujícího</w:t>
      </w:r>
      <w:r w:rsidR="00936169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se považuje prodlení </w:t>
      </w:r>
      <w:r w:rsidR="0010095A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kupujícího</w:t>
      </w: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se zaplacením c</w:t>
      </w:r>
      <w:r w:rsidR="0024195A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eny po dobu delší než deset </w:t>
      </w: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dnů.</w:t>
      </w:r>
    </w:p>
    <w:p w14:paraId="0885BD62" w14:textId="77777777" w:rsidR="00A95CDC" w:rsidRPr="00473AE2" w:rsidRDefault="00A95CDC" w:rsidP="004F323B">
      <w:pPr>
        <w:spacing w:after="0" w:line="360" w:lineRule="auto"/>
        <w:ind w:left="284" w:hanging="284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4.</w:t>
      </w: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ab/>
        <w:t>Smlouva zaniká dnem doručení oznámení o odstoupení od smlouvy druhé smluvní straně.</w:t>
      </w:r>
    </w:p>
    <w:p w14:paraId="3FB045FF" w14:textId="77777777" w:rsidR="00883C20" w:rsidRPr="00473AE2" w:rsidRDefault="00883C20" w:rsidP="004F323B">
      <w:pPr>
        <w:spacing w:line="360" w:lineRule="auto"/>
        <w:rPr>
          <w:rFonts w:eastAsia="Times New Roman" w:cstheme="minorHAnsi"/>
          <w:sz w:val="24"/>
          <w:szCs w:val="24"/>
          <w:lang w:eastAsia="cs-CZ"/>
        </w:rPr>
      </w:pPr>
    </w:p>
    <w:p w14:paraId="549DF948" w14:textId="19E04008" w:rsidR="00E12156" w:rsidRPr="00473AE2" w:rsidRDefault="00A25939" w:rsidP="00A25939">
      <w:pPr>
        <w:spacing w:line="360" w:lineRule="auto"/>
        <w:ind w:left="284" w:hanging="284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Článek</w:t>
      </w:r>
      <w:r w:rsidR="00E12156" w:rsidRPr="00473AE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VII. Ostatní ujednání</w:t>
      </w:r>
    </w:p>
    <w:p w14:paraId="4B71231C" w14:textId="53C8A054" w:rsidR="00A95CDC" w:rsidRPr="00473AE2" w:rsidRDefault="0010095A" w:rsidP="004F323B">
      <w:pPr>
        <w:numPr>
          <w:ilvl w:val="0"/>
          <w:numId w:val="10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Prodávající</w:t>
      </w:r>
      <w:r w:rsidR="00A95CDC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se zavazuje umožnit osobám oprávněným k výkonu kontroly veřejné zakázky, z něhož je zakázka hrazena, provést kontrolu dokladů souvisejících s plněním zakázky.</w:t>
      </w:r>
    </w:p>
    <w:p w14:paraId="4E5CCED9" w14:textId="77777777" w:rsidR="00A95CDC" w:rsidRPr="00473AE2" w:rsidRDefault="00A95CDC" w:rsidP="004F323B">
      <w:pPr>
        <w:numPr>
          <w:ilvl w:val="0"/>
          <w:numId w:val="10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Každá smluvní strana je povinna určit kontaktní osobu pro komunikaci s druhou smluvní stranou.</w:t>
      </w:r>
    </w:p>
    <w:p w14:paraId="569A6EAA" w14:textId="63F1667A" w:rsidR="00BA1C84" w:rsidRPr="00885969" w:rsidRDefault="00885969" w:rsidP="00BA1C84">
      <w:pPr>
        <w:pStyle w:val="Odstavecseseznamem"/>
        <w:numPr>
          <w:ilvl w:val="0"/>
          <w:numId w:val="10"/>
        </w:numPr>
        <w:spacing w:line="360" w:lineRule="auto"/>
        <w:ind w:left="284" w:hanging="284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Stanovení kontaktních osob: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5722"/>
        <w:gridCol w:w="2498"/>
      </w:tblGrid>
      <w:tr w:rsidR="00A95CDC" w:rsidRPr="00473AE2" w14:paraId="069FBDBF" w14:textId="77777777" w:rsidTr="006D4CEF">
        <w:trPr>
          <w:trHeight w:val="4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553BF3" w14:textId="21B63CFF" w:rsidR="00A95CDC" w:rsidRPr="00473AE2" w:rsidRDefault="00A95CDC" w:rsidP="004F323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E9E2B2" w14:textId="18B1DF78" w:rsidR="00A95CDC" w:rsidRPr="00473AE2" w:rsidRDefault="00936169" w:rsidP="004F323B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73AE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za </w:t>
            </w:r>
            <w:r w:rsidR="0010095A" w:rsidRPr="00473AE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kupujícího</w:t>
            </w:r>
            <w:r w:rsidR="00A95CDC" w:rsidRPr="00473AE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AAA59A" w14:textId="4566FBF3" w:rsidR="00A95CDC" w:rsidRPr="00473AE2" w:rsidRDefault="003900CC" w:rsidP="004F323B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73AE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z</w:t>
            </w:r>
            <w:r w:rsidR="00936169" w:rsidRPr="00473AE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a </w:t>
            </w:r>
            <w:r w:rsidR="0010095A" w:rsidRPr="00473AE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prodávajícího</w:t>
            </w:r>
            <w:r w:rsidR="00A95CDC" w:rsidRPr="00473AE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R="00A95CDC" w:rsidRPr="00473AE2" w14:paraId="06090E12" w14:textId="77777777" w:rsidTr="006D4CEF">
        <w:trPr>
          <w:trHeight w:val="8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3EEFBA" w14:textId="77777777" w:rsidR="00A95CDC" w:rsidRPr="00473AE2" w:rsidRDefault="00A95CDC" w:rsidP="004F323B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73AE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Osoba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D8727B" w14:textId="77777777" w:rsidR="002C32BD" w:rsidRDefault="00E00D89" w:rsidP="002C32BD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73AE2">
              <w:rPr>
                <w:rFonts w:eastAsia="Times New Roman" w:cstheme="minorHAnsi"/>
                <w:sz w:val="24"/>
                <w:szCs w:val="24"/>
                <w:lang w:eastAsia="cs-CZ"/>
              </w:rPr>
              <w:t>Mgr. Anna Matějová – osoba odpovědná za administraci</w:t>
            </w:r>
          </w:p>
          <w:p w14:paraId="4AEC9BC5" w14:textId="27268056" w:rsidR="006F49E2" w:rsidRDefault="006F49E2" w:rsidP="006F49E2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Mgr. Pavel Barták – odborný p</w:t>
            </w:r>
            <w:r w:rsidR="00BA1C84">
              <w:rPr>
                <w:rFonts w:eastAsia="Times New Roman" w:cstheme="minorHAnsi"/>
                <w:sz w:val="24"/>
                <w:szCs w:val="24"/>
                <w:lang w:eastAsia="cs-CZ"/>
              </w:rPr>
              <w:t>oradce</w:t>
            </w:r>
          </w:p>
          <w:p w14:paraId="3E7F73E9" w14:textId="6BF7B021" w:rsidR="00A95CDC" w:rsidRPr="00473AE2" w:rsidRDefault="00A95CDC" w:rsidP="006F49E2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8E741B" w14:textId="5A89CED7" w:rsidR="00A95CDC" w:rsidRPr="00473AE2" w:rsidRDefault="00A95CDC" w:rsidP="004F323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A95CDC" w:rsidRPr="00473AE2" w14:paraId="4F689BFE" w14:textId="77777777" w:rsidTr="006D4CEF">
        <w:trPr>
          <w:trHeight w:val="4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6D8F59" w14:textId="77777777" w:rsidR="00A95CDC" w:rsidRPr="00473AE2" w:rsidRDefault="00A95CDC" w:rsidP="004F323B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73AE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2115C3" w14:textId="177B525F" w:rsidR="00616711" w:rsidRPr="00473AE2" w:rsidRDefault="004F323B" w:rsidP="004F323B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73AE2">
              <w:rPr>
                <w:rFonts w:eastAsia="Times New Roman" w:cstheme="minorHAnsi"/>
                <w:sz w:val="24"/>
                <w:szCs w:val="24"/>
                <w:lang w:eastAsia="cs-CZ"/>
              </w:rPr>
              <w:t>558 677 307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4C97CF" w14:textId="3EB46016" w:rsidR="00A95CDC" w:rsidRPr="00473AE2" w:rsidRDefault="00A95CDC" w:rsidP="004F323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A95CDC" w:rsidRPr="00473AE2" w14:paraId="2A70B833" w14:textId="77777777" w:rsidTr="006D4CEF">
        <w:trPr>
          <w:trHeight w:val="4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35372A" w14:textId="1B1E40AB" w:rsidR="00A95CDC" w:rsidRPr="00473AE2" w:rsidRDefault="00A95CDC" w:rsidP="004F323B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73AE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923993" w14:textId="55A9BA4C" w:rsidR="00616711" w:rsidRPr="00473AE2" w:rsidRDefault="004F323B" w:rsidP="004F323B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73AE2">
              <w:rPr>
                <w:rFonts w:eastAsia="Times New Roman" w:cstheme="minorHAnsi"/>
                <w:sz w:val="24"/>
                <w:szCs w:val="24"/>
                <w:lang w:eastAsia="cs-CZ"/>
              </w:rPr>
              <w:t>reditel@zskomenskehofno.cz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B784DB" w14:textId="28D6FBF1" w:rsidR="00A95CDC" w:rsidRPr="00473AE2" w:rsidRDefault="00A95CDC" w:rsidP="004F323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14:paraId="415752EB" w14:textId="33F45394" w:rsidR="00A95CDC" w:rsidRPr="00473AE2" w:rsidRDefault="00A95CDC" w:rsidP="004F323B">
      <w:pPr>
        <w:spacing w:line="360" w:lineRule="auto"/>
        <w:rPr>
          <w:rFonts w:cstheme="minorHAnsi"/>
          <w:sz w:val="24"/>
          <w:szCs w:val="24"/>
        </w:rPr>
      </w:pPr>
    </w:p>
    <w:p w14:paraId="13A5BBB6" w14:textId="77777777" w:rsidR="00D746AB" w:rsidRPr="00473AE2" w:rsidRDefault="00D746AB" w:rsidP="004F323B">
      <w:pPr>
        <w:numPr>
          <w:ilvl w:val="0"/>
          <w:numId w:val="11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Změny či doplňky k této smlouvě je možné činit pouze formou písemného dodatku odsouhlaseného oběma smluvními stranami.</w:t>
      </w:r>
    </w:p>
    <w:p w14:paraId="4FF5C69C" w14:textId="2B555AB6" w:rsidR="00450723" w:rsidRPr="00473AE2" w:rsidRDefault="00450723" w:rsidP="004F323B">
      <w:pPr>
        <w:pStyle w:val="Odstavecseseznamem"/>
        <w:numPr>
          <w:ilvl w:val="0"/>
          <w:numId w:val="12"/>
        </w:numPr>
        <w:spacing w:after="0" w:line="360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473AE2">
        <w:rPr>
          <w:rFonts w:cstheme="minorHAnsi"/>
          <w:sz w:val="24"/>
          <w:szCs w:val="24"/>
        </w:rPr>
        <w:t xml:space="preserve">Práva a povinnosti smluvních stran výslovně v této smlouvě se řídí příslušnými </w:t>
      </w:r>
      <w:r w:rsidR="0024195A" w:rsidRPr="00473AE2">
        <w:rPr>
          <w:rFonts w:cstheme="minorHAnsi"/>
          <w:sz w:val="24"/>
          <w:szCs w:val="24"/>
        </w:rPr>
        <w:t>ustanoveními o</w:t>
      </w:r>
      <w:r w:rsidR="00285737" w:rsidRPr="00473AE2">
        <w:rPr>
          <w:rFonts w:cstheme="minorHAnsi"/>
          <w:sz w:val="24"/>
          <w:szCs w:val="24"/>
        </w:rPr>
        <w:t>bčanského zákoníku</w:t>
      </w:r>
      <w:r w:rsidR="0024195A" w:rsidRPr="00473AE2">
        <w:rPr>
          <w:rFonts w:cstheme="minorHAnsi"/>
          <w:sz w:val="24"/>
          <w:szCs w:val="24"/>
        </w:rPr>
        <w:t>, pokud není ve smlouvě uvedeno jina</w:t>
      </w:r>
      <w:r w:rsidR="00285737" w:rsidRPr="00473AE2">
        <w:rPr>
          <w:rFonts w:cstheme="minorHAnsi"/>
          <w:sz w:val="24"/>
          <w:szCs w:val="24"/>
        </w:rPr>
        <w:t>k</w:t>
      </w:r>
      <w:r w:rsidR="0024195A" w:rsidRPr="00473AE2">
        <w:rPr>
          <w:rFonts w:cstheme="minorHAnsi"/>
          <w:sz w:val="24"/>
          <w:szCs w:val="24"/>
        </w:rPr>
        <w:t xml:space="preserve">. </w:t>
      </w:r>
    </w:p>
    <w:p w14:paraId="363AF078" w14:textId="4B26E0CB" w:rsidR="00D746AB" w:rsidRPr="00473AE2" w:rsidRDefault="00D746AB" w:rsidP="004F323B">
      <w:pPr>
        <w:numPr>
          <w:ilvl w:val="0"/>
          <w:numId w:val="13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Tato smlouva se vyhotovuje ve třec</w:t>
      </w:r>
      <w:r w:rsidR="00936169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h stejnopisech, z nichž </w:t>
      </w:r>
      <w:r w:rsidR="0010095A" w:rsidRPr="00473AE2">
        <w:rPr>
          <w:rFonts w:eastAsia="Times New Roman" w:cstheme="minorHAnsi"/>
          <w:color w:val="000000"/>
          <w:sz w:val="24"/>
          <w:szCs w:val="24"/>
          <w:lang w:eastAsia="cs-CZ"/>
        </w:rPr>
        <w:t>kupující</w:t>
      </w:r>
      <w:r w:rsidR="00936169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obdrží dva a </w:t>
      </w:r>
      <w:r w:rsidR="0010095A" w:rsidRPr="00473AE2">
        <w:rPr>
          <w:rFonts w:eastAsia="Times New Roman" w:cstheme="minorHAnsi"/>
          <w:color w:val="000000"/>
          <w:sz w:val="24"/>
          <w:szCs w:val="24"/>
          <w:lang w:eastAsia="cs-CZ"/>
        </w:rPr>
        <w:t>prodávající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jeden.</w:t>
      </w:r>
    </w:p>
    <w:p w14:paraId="0E27EC56" w14:textId="77777777" w:rsidR="00D746AB" w:rsidRPr="00473AE2" w:rsidRDefault="00D746AB" w:rsidP="004F323B">
      <w:pPr>
        <w:numPr>
          <w:ilvl w:val="0"/>
          <w:numId w:val="14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Smlouva nabývá platnosti dnem jejího podpisu oběma smluvními stranami a účinností zveřejněním v registru smluv.</w:t>
      </w:r>
    </w:p>
    <w:p w14:paraId="2CA25052" w14:textId="77777777" w:rsidR="00D746AB" w:rsidRPr="00473AE2" w:rsidRDefault="00D746AB" w:rsidP="004F323B">
      <w:pPr>
        <w:numPr>
          <w:ilvl w:val="0"/>
          <w:numId w:val="15"/>
        </w:numPr>
        <w:spacing w:after="0" w:line="36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Obě smluvní strany prohlašují, že si tuto smlouvu před jejím podpisem přečetly, že byla uzavřena po jejím projednání podle jejich pravé a svobodné vůle a nikoli v tísni za jednostranně nevýhodných podmínek.</w:t>
      </w:r>
    </w:p>
    <w:p w14:paraId="03AC314D" w14:textId="77777777" w:rsidR="0024195A" w:rsidRPr="00473AE2" w:rsidRDefault="00D746AB" w:rsidP="004F323B">
      <w:pPr>
        <w:numPr>
          <w:ilvl w:val="0"/>
          <w:numId w:val="16"/>
        </w:numPr>
        <w:spacing w:after="0" w:line="360" w:lineRule="auto"/>
        <w:ind w:left="283" w:hanging="425"/>
        <w:textAlignment w:val="baseline"/>
        <w:rPr>
          <w:rFonts w:cstheme="minorHAnsi"/>
          <w:sz w:val="24"/>
          <w:szCs w:val="24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Nedílnou součástí této smlouvy je </w:t>
      </w:r>
    </w:p>
    <w:p w14:paraId="3E65EDCD" w14:textId="18562318" w:rsidR="004944FF" w:rsidRPr="00473AE2" w:rsidRDefault="00652DE9" w:rsidP="004F323B">
      <w:pPr>
        <w:spacing w:after="0" w:line="360" w:lineRule="auto"/>
        <w:ind w:left="283"/>
        <w:textAlignment w:val="baseline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p</w:t>
      </w:r>
      <w:r w:rsidR="004944FF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ř</w:t>
      </w:r>
      <w:r w:rsidR="0010095A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í</w:t>
      </w:r>
      <w:r w:rsidR="0024195A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loha </w:t>
      </w:r>
      <w:proofErr w:type="gramStart"/>
      <w:r w:rsidR="0024195A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č.</w:t>
      </w:r>
      <w:r w:rsidR="00616711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1    S</w:t>
      </w:r>
      <w:r w:rsidR="004944FF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pecifikace</w:t>
      </w:r>
      <w:proofErr w:type="gramEnd"/>
      <w:r w:rsidR="00616711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zakázky</w:t>
      </w:r>
    </w:p>
    <w:p w14:paraId="1B17E972" w14:textId="376D38F7" w:rsidR="0024195A" w:rsidRPr="00473AE2" w:rsidRDefault="0024195A" w:rsidP="004F323B">
      <w:pPr>
        <w:spacing w:after="0" w:line="360" w:lineRule="auto"/>
        <w:ind w:left="283"/>
        <w:textAlignment w:val="baseline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příloha </w:t>
      </w:r>
      <w:proofErr w:type="gramStart"/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č.2     Nabídkový</w:t>
      </w:r>
      <w:proofErr w:type="gramEnd"/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list </w:t>
      </w:r>
    </w:p>
    <w:p w14:paraId="121A6C4F" w14:textId="6CC80622" w:rsidR="0024195A" w:rsidRPr="00885969" w:rsidRDefault="0024195A" w:rsidP="00885969">
      <w:pPr>
        <w:spacing w:after="0" w:line="360" w:lineRule="auto"/>
        <w:ind w:left="283"/>
        <w:textAlignment w:val="baseline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příloha </w:t>
      </w:r>
      <w:proofErr w:type="gramStart"/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č.3.</w:t>
      </w:r>
      <w:proofErr w:type="gramEnd"/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   Zadávací dokumentace </w:t>
      </w:r>
    </w:p>
    <w:p w14:paraId="48A94C58" w14:textId="4A283BB9" w:rsidR="00D746AB" w:rsidRDefault="004944FF" w:rsidP="004F323B">
      <w:pPr>
        <w:numPr>
          <w:ilvl w:val="0"/>
          <w:numId w:val="16"/>
        </w:numPr>
        <w:spacing w:after="0" w:line="360" w:lineRule="auto"/>
        <w:ind w:left="283" w:hanging="425"/>
        <w:jc w:val="left"/>
        <w:textAlignment w:val="baseline"/>
        <w:rPr>
          <w:rFonts w:cstheme="minorHAnsi"/>
          <w:sz w:val="24"/>
          <w:szCs w:val="24"/>
        </w:rPr>
      </w:pP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Uzavření této smlouvy bylo schváleno radou města Frýdlant nad Ostravicí </w:t>
      </w:r>
      <w:r w:rsidR="00431A9F" w:rsidRPr="00885969">
        <w:rPr>
          <w:rFonts w:cstheme="minorHAnsi"/>
          <w:sz w:val="24"/>
          <w:szCs w:val="24"/>
        </w:rPr>
        <w:t>d</w:t>
      </w:r>
      <w:r w:rsidRPr="00885969">
        <w:rPr>
          <w:rFonts w:eastAsia="Times New Roman" w:cstheme="minorHAnsi"/>
          <w:bCs/>
          <w:color w:val="000000"/>
          <w:sz w:val="24"/>
          <w:szCs w:val="24"/>
          <w:lang w:eastAsia="cs-CZ"/>
        </w:rPr>
        <w:t>ne</w:t>
      </w:r>
      <w:r w:rsidR="00885969">
        <w:rPr>
          <w:rFonts w:eastAsia="Times New Roman" w:cstheme="minorHAnsi"/>
          <w:bCs/>
          <w:color w:val="000000"/>
          <w:sz w:val="24"/>
          <w:szCs w:val="24"/>
          <w:lang w:eastAsia="cs-CZ"/>
        </w:rPr>
        <w:t>………………</w:t>
      </w:r>
      <w:proofErr w:type="gramStart"/>
      <w:r w:rsidR="00885969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…   </w:t>
      </w:r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usnesením</w:t>
      </w:r>
      <w:proofErr w:type="gramEnd"/>
      <w:r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č. </w:t>
      </w:r>
      <w:r w:rsidR="00431A9F" w:rsidRPr="00473AE2">
        <w:rPr>
          <w:rFonts w:eastAsia="Times New Roman" w:cstheme="minorHAnsi"/>
          <w:bCs/>
          <w:color w:val="000000"/>
          <w:sz w:val="24"/>
          <w:szCs w:val="24"/>
          <w:lang w:eastAsia="cs-CZ"/>
        </w:rPr>
        <w:t>19/1.1.</w:t>
      </w:r>
    </w:p>
    <w:p w14:paraId="0488062C" w14:textId="77777777" w:rsidR="00885969" w:rsidRDefault="00885969" w:rsidP="00885969">
      <w:pPr>
        <w:spacing w:after="0" w:line="360" w:lineRule="auto"/>
        <w:ind w:left="283"/>
        <w:jc w:val="left"/>
        <w:textAlignment w:val="baseline"/>
        <w:rPr>
          <w:rFonts w:cstheme="minorHAnsi"/>
          <w:sz w:val="24"/>
          <w:szCs w:val="24"/>
        </w:rPr>
      </w:pPr>
    </w:p>
    <w:p w14:paraId="60A9D687" w14:textId="77777777" w:rsidR="00885969" w:rsidRDefault="00885969" w:rsidP="00885969">
      <w:pPr>
        <w:spacing w:after="0" w:line="360" w:lineRule="auto"/>
        <w:ind w:left="283"/>
        <w:jc w:val="left"/>
        <w:textAlignment w:val="baseline"/>
        <w:rPr>
          <w:rFonts w:cstheme="minorHAnsi"/>
          <w:sz w:val="24"/>
          <w:szCs w:val="24"/>
        </w:rPr>
      </w:pPr>
    </w:p>
    <w:p w14:paraId="6E97EC81" w14:textId="77777777" w:rsidR="00885969" w:rsidRDefault="00885969" w:rsidP="00885969">
      <w:pPr>
        <w:spacing w:after="0" w:line="360" w:lineRule="auto"/>
        <w:ind w:left="283"/>
        <w:jc w:val="left"/>
        <w:textAlignment w:val="baseline"/>
        <w:rPr>
          <w:rFonts w:cstheme="minorHAnsi"/>
          <w:sz w:val="24"/>
          <w:szCs w:val="24"/>
        </w:rPr>
      </w:pPr>
    </w:p>
    <w:p w14:paraId="55590D8B" w14:textId="77777777" w:rsidR="00885969" w:rsidRDefault="00885969" w:rsidP="00885969">
      <w:pPr>
        <w:spacing w:after="0" w:line="360" w:lineRule="auto"/>
        <w:ind w:left="283"/>
        <w:jc w:val="left"/>
        <w:textAlignment w:val="baseline"/>
        <w:rPr>
          <w:rFonts w:cstheme="minorHAnsi"/>
          <w:sz w:val="24"/>
          <w:szCs w:val="24"/>
        </w:rPr>
      </w:pPr>
    </w:p>
    <w:p w14:paraId="546970ED" w14:textId="77777777" w:rsidR="00885969" w:rsidRDefault="00885969" w:rsidP="00885969">
      <w:pPr>
        <w:spacing w:after="0" w:line="360" w:lineRule="auto"/>
        <w:ind w:left="283"/>
        <w:jc w:val="left"/>
        <w:textAlignment w:val="baseline"/>
        <w:rPr>
          <w:rFonts w:cstheme="minorHAnsi"/>
          <w:sz w:val="24"/>
          <w:szCs w:val="24"/>
        </w:rPr>
      </w:pPr>
    </w:p>
    <w:p w14:paraId="6C1E0F5C" w14:textId="77777777" w:rsidR="00885969" w:rsidRDefault="00885969" w:rsidP="00885969">
      <w:pPr>
        <w:spacing w:after="0" w:line="360" w:lineRule="auto"/>
        <w:ind w:left="283"/>
        <w:jc w:val="left"/>
        <w:textAlignment w:val="baseline"/>
        <w:rPr>
          <w:rFonts w:cstheme="minorHAnsi"/>
          <w:sz w:val="24"/>
          <w:szCs w:val="24"/>
        </w:rPr>
      </w:pPr>
    </w:p>
    <w:p w14:paraId="58401F67" w14:textId="77777777" w:rsidR="00885969" w:rsidRDefault="00885969" w:rsidP="00885969">
      <w:pPr>
        <w:spacing w:after="0" w:line="360" w:lineRule="auto"/>
        <w:ind w:left="283"/>
        <w:jc w:val="left"/>
        <w:textAlignment w:val="baseline"/>
        <w:rPr>
          <w:rFonts w:cstheme="minorHAnsi"/>
          <w:sz w:val="24"/>
          <w:szCs w:val="24"/>
        </w:rPr>
      </w:pPr>
    </w:p>
    <w:p w14:paraId="2F018A4F" w14:textId="77777777" w:rsidR="00885969" w:rsidRPr="00885969" w:rsidRDefault="00885969" w:rsidP="00885969">
      <w:pPr>
        <w:spacing w:after="0" w:line="360" w:lineRule="auto"/>
        <w:ind w:left="283"/>
        <w:jc w:val="left"/>
        <w:textAlignment w:val="baseline"/>
        <w:rPr>
          <w:rFonts w:cstheme="minorHAnsi"/>
          <w:sz w:val="24"/>
          <w:szCs w:val="24"/>
        </w:rPr>
      </w:pPr>
    </w:p>
    <w:p w14:paraId="21E2976C" w14:textId="1334565C" w:rsidR="00D746AB" w:rsidRPr="00473AE2" w:rsidRDefault="00D746AB" w:rsidP="004F323B">
      <w:pPr>
        <w:spacing w:line="36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V </w:t>
      </w:r>
      <w:r w:rsidR="002C32B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…………………………. </w:t>
      </w:r>
      <w:proofErr w:type="gramStart"/>
      <w:r w:rsidR="002C32BD">
        <w:rPr>
          <w:rFonts w:eastAsia="Times New Roman" w:cstheme="minorHAnsi"/>
          <w:color w:val="000000"/>
          <w:sz w:val="24"/>
          <w:szCs w:val="24"/>
          <w:lang w:eastAsia="cs-CZ"/>
        </w:rPr>
        <w:t>dne</w:t>
      </w:r>
      <w:proofErr w:type="gramEnd"/>
      <w:r w:rsidR="002C32B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……………….    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    </w:t>
      </w:r>
      <w:r w:rsidR="002C32BD">
        <w:rPr>
          <w:rFonts w:eastAsia="Times New Roman" w:cstheme="minorHAnsi"/>
          <w:color w:val="000000"/>
          <w:sz w:val="24"/>
          <w:szCs w:val="24"/>
          <w:lang w:eastAsia="cs-CZ"/>
        </w:rPr>
        <w:t>           </w:t>
      </w:r>
      <w:r w:rsidR="0024195A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   </w:t>
      </w:r>
      <w:r w:rsidR="002C32B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7324D4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616711" w:rsidRPr="00473AE2">
        <w:rPr>
          <w:rFonts w:eastAsia="Times New Roman" w:cstheme="minorHAnsi"/>
          <w:color w:val="000000"/>
          <w:sz w:val="24"/>
          <w:szCs w:val="24"/>
          <w:lang w:eastAsia="cs-CZ"/>
        </w:rPr>
        <w:t>Ve Frýdlantu</w:t>
      </w:r>
      <w:r w:rsidR="007324D4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nad Ostravicí dne </w:t>
      </w:r>
      <w:r w:rsidR="002C32BD">
        <w:rPr>
          <w:rFonts w:eastAsia="Times New Roman" w:cstheme="minorHAnsi"/>
          <w:color w:val="000000"/>
          <w:sz w:val="24"/>
          <w:szCs w:val="24"/>
          <w:lang w:eastAsia="cs-CZ"/>
        </w:rPr>
        <w:t>………………….</w:t>
      </w:r>
    </w:p>
    <w:p w14:paraId="39E957DF" w14:textId="630ED114" w:rsidR="0024195A" w:rsidRPr="00473AE2" w:rsidRDefault="00D746AB" w:rsidP="004F323B">
      <w:pPr>
        <w:spacing w:line="360" w:lineRule="auto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                   </w:t>
      </w:r>
      <w:r w:rsidR="009927CE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                          </w:t>
      </w:r>
    </w:p>
    <w:p w14:paraId="34F060AE" w14:textId="34013A06" w:rsidR="00F01866" w:rsidRPr="00473AE2" w:rsidRDefault="002C32BD" w:rsidP="004F323B">
      <w:pPr>
        <w:spacing w:line="360" w:lineRule="auto"/>
        <w:ind w:firstLine="708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24195A" w:rsidRPr="00473AE2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F01866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</w:t>
      </w:r>
      <w:r w:rsidR="00F60347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</w:t>
      </w:r>
      <w:r w:rsidR="00E83FF4" w:rsidRPr="00473AE2">
        <w:rPr>
          <w:rFonts w:eastAsia="Times New Roman" w:cstheme="minorHAnsi"/>
          <w:color w:val="000000"/>
          <w:sz w:val="24"/>
          <w:szCs w:val="24"/>
          <w:lang w:eastAsia="cs-CZ"/>
        </w:rPr>
        <w:t>Mgr. Anna Matěj</w:t>
      </w:r>
      <w:r w:rsidR="0024195A" w:rsidRPr="00473AE2">
        <w:rPr>
          <w:rFonts w:eastAsia="Times New Roman" w:cstheme="minorHAnsi"/>
          <w:color w:val="000000"/>
          <w:sz w:val="24"/>
          <w:szCs w:val="24"/>
          <w:lang w:eastAsia="cs-CZ"/>
        </w:rPr>
        <w:t>ová</w:t>
      </w:r>
      <w:r w:rsidR="00F60347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</w:t>
      </w:r>
      <w:proofErr w:type="gramStart"/>
      <w:r w:rsidR="00F60347" w:rsidRPr="00473AE2">
        <w:rPr>
          <w:rFonts w:eastAsia="Times New Roman" w:cstheme="minorHAnsi"/>
          <w:color w:val="000000"/>
          <w:sz w:val="24"/>
          <w:szCs w:val="24"/>
          <w:lang w:eastAsia="cs-CZ"/>
        </w:rPr>
        <w:t>v.r.</w:t>
      </w:r>
      <w:proofErr w:type="gramEnd"/>
    </w:p>
    <w:p w14:paraId="04DF33F4" w14:textId="2E1BCC40" w:rsidR="0024195A" w:rsidRPr="00473AE2" w:rsidRDefault="00F01866" w:rsidP="004F323B">
      <w:pPr>
        <w:spacing w:line="36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4F323B" w:rsidRPr="00473AE2">
        <w:rPr>
          <w:rFonts w:eastAsia="Times New Roman" w:cstheme="minorHAnsi"/>
          <w:color w:val="000000"/>
          <w:sz w:val="24"/>
          <w:szCs w:val="24"/>
          <w:lang w:eastAsia="cs-CZ"/>
        </w:rPr>
        <w:tab/>
        <w:t xml:space="preserve">  majitel</w:t>
      </w:r>
      <w:r w:rsidR="0024195A" w:rsidRPr="00473AE2">
        <w:rPr>
          <w:rFonts w:eastAsia="Times New Roman" w:cstheme="minorHAnsi"/>
          <w:color w:val="000000"/>
          <w:sz w:val="24"/>
          <w:szCs w:val="24"/>
          <w:lang w:eastAsia="cs-CZ"/>
        </w:rPr>
        <w:tab/>
        <w:t xml:space="preserve">                            </w:t>
      </w:r>
      <w:r w:rsidR="009927CE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</w:t>
      </w:r>
      <w:r w:rsidR="004F323B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</w:t>
      </w:r>
      <w:r w:rsidR="002C32BD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4F323B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</w:t>
      </w:r>
      <w:r w:rsidR="009927CE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24195A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ředitelka školy</w:t>
      </w:r>
      <w:bookmarkStart w:id="0" w:name="_GoBack"/>
      <w:bookmarkEnd w:id="0"/>
    </w:p>
    <w:p w14:paraId="6AAB2BAC" w14:textId="38FCEFD7" w:rsidR="00D746AB" w:rsidRPr="00473AE2" w:rsidRDefault="00F01866" w:rsidP="004F323B">
      <w:pPr>
        <w:spacing w:line="360" w:lineRule="auto"/>
        <w:ind w:firstLine="708"/>
        <w:rPr>
          <w:rFonts w:eastAsia="Times New Roman" w:cstheme="minorHAnsi"/>
          <w:sz w:val="24"/>
          <w:szCs w:val="24"/>
          <w:lang w:eastAsia="cs-CZ"/>
        </w:rPr>
      </w:pP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prodávající                                                  </w:t>
      </w:r>
      <w:r w:rsidR="004F323B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</w:t>
      </w:r>
      <w:r w:rsidR="002C32BD">
        <w:rPr>
          <w:rFonts w:eastAsia="Times New Roman" w:cstheme="minorHAnsi"/>
          <w:color w:val="000000"/>
          <w:sz w:val="24"/>
          <w:szCs w:val="24"/>
          <w:lang w:eastAsia="cs-CZ"/>
        </w:rPr>
        <w:tab/>
        <w:t xml:space="preserve">     </w:t>
      </w:r>
      <w:r w:rsidR="004F323B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</w:t>
      </w:r>
      <w:r w:rsidRPr="00473AE2">
        <w:rPr>
          <w:rFonts w:eastAsia="Times New Roman" w:cstheme="minorHAnsi"/>
          <w:color w:val="000000"/>
          <w:sz w:val="24"/>
          <w:szCs w:val="24"/>
          <w:lang w:eastAsia="cs-CZ"/>
        </w:rPr>
        <w:t>kupující</w:t>
      </w:r>
      <w:r w:rsidR="0024195A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</w:t>
      </w:r>
      <w:r w:rsidR="009927CE" w:rsidRPr="00473A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</w:t>
      </w:r>
    </w:p>
    <w:sectPr w:rsidR="00D746AB" w:rsidRPr="00473AE2" w:rsidSect="0088596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07E57" w14:textId="77777777" w:rsidR="0046163E" w:rsidRDefault="0046163E" w:rsidP="00A95CDC">
      <w:pPr>
        <w:spacing w:after="0" w:line="240" w:lineRule="auto"/>
      </w:pPr>
      <w:r>
        <w:separator/>
      </w:r>
    </w:p>
  </w:endnote>
  <w:endnote w:type="continuationSeparator" w:id="0">
    <w:p w14:paraId="1FF08827" w14:textId="77777777" w:rsidR="0046163E" w:rsidRDefault="0046163E" w:rsidP="00A9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D9A9C" w14:textId="77777777" w:rsidR="0046163E" w:rsidRDefault="0046163E" w:rsidP="00A95CDC">
      <w:pPr>
        <w:spacing w:after="0" w:line="240" w:lineRule="auto"/>
      </w:pPr>
      <w:r>
        <w:separator/>
      </w:r>
    </w:p>
  </w:footnote>
  <w:footnote w:type="continuationSeparator" w:id="0">
    <w:p w14:paraId="75C4B0BD" w14:textId="77777777" w:rsidR="0046163E" w:rsidRDefault="0046163E" w:rsidP="00A95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68AA"/>
    <w:multiLevelType w:val="multilevel"/>
    <w:tmpl w:val="1AC4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B190D"/>
    <w:multiLevelType w:val="multilevel"/>
    <w:tmpl w:val="98D6D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75D9A"/>
    <w:multiLevelType w:val="multilevel"/>
    <w:tmpl w:val="4900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57265"/>
    <w:multiLevelType w:val="hybridMultilevel"/>
    <w:tmpl w:val="C4AA2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336DE"/>
    <w:multiLevelType w:val="multilevel"/>
    <w:tmpl w:val="C8BA3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1E4D0A"/>
    <w:multiLevelType w:val="multilevel"/>
    <w:tmpl w:val="984A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2444F0"/>
    <w:multiLevelType w:val="multilevel"/>
    <w:tmpl w:val="920EB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E760E0"/>
    <w:multiLevelType w:val="multilevel"/>
    <w:tmpl w:val="8184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  <w:lvlOverride w:ilvl="0">
      <w:lvl w:ilvl="0">
        <w:numFmt w:val="decimal"/>
        <w:lvlText w:val="%1."/>
        <w:lvlJc w:val="left"/>
        <w:rPr>
          <w:b w:val="0"/>
        </w:rPr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"/>
  </w:num>
  <w:num w:numId="9">
    <w:abstractNumId w:val="5"/>
  </w:num>
  <w:num w:numId="10">
    <w:abstractNumId w:val="2"/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4"/>
    <w:lvlOverride w:ilvl="0">
      <w:lvl w:ilvl="0">
        <w:numFmt w:val="decimal"/>
        <w:lvlText w:val="%1."/>
        <w:lvlJc w:val="left"/>
      </w:lvl>
    </w:lvlOverride>
  </w:num>
  <w:num w:numId="16">
    <w:abstractNumId w:val="4"/>
    <w:lvlOverride w:ilvl="0">
      <w:lvl w:ilvl="0">
        <w:numFmt w:val="decimal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A0"/>
    <w:rsid w:val="00035AFC"/>
    <w:rsid w:val="00040027"/>
    <w:rsid w:val="00091978"/>
    <w:rsid w:val="000C322E"/>
    <w:rsid w:val="000F7C02"/>
    <w:rsid w:val="0010095A"/>
    <w:rsid w:val="00181E53"/>
    <w:rsid w:val="001B3F04"/>
    <w:rsid w:val="001C4CBB"/>
    <w:rsid w:val="001C7A13"/>
    <w:rsid w:val="001D3C83"/>
    <w:rsid w:val="001D4DA0"/>
    <w:rsid w:val="0024195A"/>
    <w:rsid w:val="00270CB1"/>
    <w:rsid w:val="00285737"/>
    <w:rsid w:val="002C32BD"/>
    <w:rsid w:val="002D010C"/>
    <w:rsid w:val="002D3EB0"/>
    <w:rsid w:val="003207B9"/>
    <w:rsid w:val="00326760"/>
    <w:rsid w:val="003900CC"/>
    <w:rsid w:val="004129F2"/>
    <w:rsid w:val="00431A9F"/>
    <w:rsid w:val="00450723"/>
    <w:rsid w:val="00455DB7"/>
    <w:rsid w:val="00457F54"/>
    <w:rsid w:val="0046163E"/>
    <w:rsid w:val="00471F1D"/>
    <w:rsid w:val="00473AE2"/>
    <w:rsid w:val="004944FF"/>
    <w:rsid w:val="004F323B"/>
    <w:rsid w:val="005103E6"/>
    <w:rsid w:val="00565DA6"/>
    <w:rsid w:val="005777A5"/>
    <w:rsid w:val="005B61BC"/>
    <w:rsid w:val="00616711"/>
    <w:rsid w:val="00637AE3"/>
    <w:rsid w:val="00652DE9"/>
    <w:rsid w:val="00671C5D"/>
    <w:rsid w:val="006A7CC1"/>
    <w:rsid w:val="006B1F93"/>
    <w:rsid w:val="006D4CEF"/>
    <w:rsid w:val="006F49E2"/>
    <w:rsid w:val="007324D4"/>
    <w:rsid w:val="00773A2E"/>
    <w:rsid w:val="007C2F9B"/>
    <w:rsid w:val="00800668"/>
    <w:rsid w:val="008306B1"/>
    <w:rsid w:val="00842122"/>
    <w:rsid w:val="008455E3"/>
    <w:rsid w:val="008756CF"/>
    <w:rsid w:val="00883C20"/>
    <w:rsid w:val="00885969"/>
    <w:rsid w:val="00902F22"/>
    <w:rsid w:val="00936084"/>
    <w:rsid w:val="00936169"/>
    <w:rsid w:val="00942997"/>
    <w:rsid w:val="009927CE"/>
    <w:rsid w:val="009931B6"/>
    <w:rsid w:val="009F5871"/>
    <w:rsid w:val="009F62A5"/>
    <w:rsid w:val="00A0071C"/>
    <w:rsid w:val="00A1081E"/>
    <w:rsid w:val="00A25939"/>
    <w:rsid w:val="00A95CDC"/>
    <w:rsid w:val="00AA1DDB"/>
    <w:rsid w:val="00AA7913"/>
    <w:rsid w:val="00AB24F9"/>
    <w:rsid w:val="00AE4296"/>
    <w:rsid w:val="00B17DCE"/>
    <w:rsid w:val="00B63225"/>
    <w:rsid w:val="00B868E3"/>
    <w:rsid w:val="00BA1C84"/>
    <w:rsid w:val="00BA6557"/>
    <w:rsid w:val="00BE1B1A"/>
    <w:rsid w:val="00BE3D4D"/>
    <w:rsid w:val="00BF3AA7"/>
    <w:rsid w:val="00C608CB"/>
    <w:rsid w:val="00C61415"/>
    <w:rsid w:val="00CF409D"/>
    <w:rsid w:val="00D746AB"/>
    <w:rsid w:val="00DD75C7"/>
    <w:rsid w:val="00E00D89"/>
    <w:rsid w:val="00E058BE"/>
    <w:rsid w:val="00E12156"/>
    <w:rsid w:val="00E21BF6"/>
    <w:rsid w:val="00E50A8B"/>
    <w:rsid w:val="00E577A2"/>
    <w:rsid w:val="00E83FF4"/>
    <w:rsid w:val="00EA1FD3"/>
    <w:rsid w:val="00F01866"/>
    <w:rsid w:val="00F24CC0"/>
    <w:rsid w:val="00F60347"/>
    <w:rsid w:val="00FB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1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156"/>
  </w:style>
  <w:style w:type="paragraph" w:styleId="Nadpis1">
    <w:name w:val="heading 1"/>
    <w:basedOn w:val="Normln"/>
    <w:next w:val="Normln"/>
    <w:link w:val="Nadpis1Char"/>
    <w:uiPriority w:val="9"/>
    <w:qFormat/>
    <w:rsid w:val="00E1215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215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215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215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215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215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2156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2156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2156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215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215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215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215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2156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215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2156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2156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2156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12156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1215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E1215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E1215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12156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E12156"/>
    <w:rPr>
      <w:b/>
      <w:bCs/>
      <w:color w:val="auto"/>
    </w:rPr>
  </w:style>
  <w:style w:type="character" w:styleId="Zvraznn">
    <w:name w:val="Emphasis"/>
    <w:basedOn w:val="Standardnpsmoodstavce"/>
    <w:uiPriority w:val="20"/>
    <w:qFormat/>
    <w:rsid w:val="00E12156"/>
    <w:rPr>
      <w:i/>
      <w:iCs/>
      <w:color w:val="auto"/>
    </w:rPr>
  </w:style>
  <w:style w:type="paragraph" w:styleId="Bezmezer">
    <w:name w:val="No Spacing"/>
    <w:uiPriority w:val="1"/>
    <w:qFormat/>
    <w:rsid w:val="00E1215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1215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1215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215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2156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E1215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E12156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E12156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12156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E12156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12156"/>
    <w:pPr>
      <w:outlineLvl w:val="9"/>
    </w:pPr>
  </w:style>
  <w:style w:type="character" w:styleId="Odkaznakoment">
    <w:name w:val="annotation reference"/>
    <w:basedOn w:val="Standardnpsmoodstavce"/>
    <w:uiPriority w:val="99"/>
    <w:semiHidden/>
    <w:unhideWhenUsed/>
    <w:rsid w:val="00E121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2156"/>
    <w:pPr>
      <w:spacing w:line="240" w:lineRule="auto"/>
      <w:jc w:val="left"/>
    </w:pPr>
    <w:rPr>
      <w:rFonts w:eastAsia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2156"/>
    <w:rPr>
      <w:rFonts w:eastAsiaTheme="minorHAns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2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15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2F22"/>
    <w:pPr>
      <w:jc w:val="both"/>
    </w:pPr>
    <w:rPr>
      <w:rFonts w:eastAsiaTheme="minorEastAsia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2F22"/>
    <w:rPr>
      <w:rFonts w:eastAsiaTheme="minorHAnsi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95C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5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CDC"/>
  </w:style>
  <w:style w:type="paragraph" w:styleId="Zpat">
    <w:name w:val="footer"/>
    <w:basedOn w:val="Normln"/>
    <w:link w:val="ZpatChar"/>
    <w:uiPriority w:val="99"/>
    <w:unhideWhenUsed/>
    <w:rsid w:val="00A95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CDC"/>
  </w:style>
  <w:style w:type="character" w:styleId="Hypertextovodkaz">
    <w:name w:val="Hyperlink"/>
    <w:basedOn w:val="Standardnpsmoodstavce"/>
    <w:uiPriority w:val="99"/>
    <w:unhideWhenUsed/>
    <w:rsid w:val="0061671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156"/>
  </w:style>
  <w:style w:type="paragraph" w:styleId="Nadpis1">
    <w:name w:val="heading 1"/>
    <w:basedOn w:val="Normln"/>
    <w:next w:val="Normln"/>
    <w:link w:val="Nadpis1Char"/>
    <w:uiPriority w:val="9"/>
    <w:qFormat/>
    <w:rsid w:val="00E1215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215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215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215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215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215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2156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2156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2156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215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215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215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215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2156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215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2156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2156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2156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12156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1215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E1215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E1215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12156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E12156"/>
    <w:rPr>
      <w:b/>
      <w:bCs/>
      <w:color w:val="auto"/>
    </w:rPr>
  </w:style>
  <w:style w:type="character" w:styleId="Zvraznn">
    <w:name w:val="Emphasis"/>
    <w:basedOn w:val="Standardnpsmoodstavce"/>
    <w:uiPriority w:val="20"/>
    <w:qFormat/>
    <w:rsid w:val="00E12156"/>
    <w:rPr>
      <w:i/>
      <w:iCs/>
      <w:color w:val="auto"/>
    </w:rPr>
  </w:style>
  <w:style w:type="paragraph" w:styleId="Bezmezer">
    <w:name w:val="No Spacing"/>
    <w:uiPriority w:val="1"/>
    <w:qFormat/>
    <w:rsid w:val="00E1215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1215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1215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215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2156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E1215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E12156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E12156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12156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E12156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12156"/>
    <w:pPr>
      <w:outlineLvl w:val="9"/>
    </w:pPr>
  </w:style>
  <w:style w:type="character" w:styleId="Odkaznakoment">
    <w:name w:val="annotation reference"/>
    <w:basedOn w:val="Standardnpsmoodstavce"/>
    <w:uiPriority w:val="99"/>
    <w:semiHidden/>
    <w:unhideWhenUsed/>
    <w:rsid w:val="00E121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2156"/>
    <w:pPr>
      <w:spacing w:line="240" w:lineRule="auto"/>
      <w:jc w:val="left"/>
    </w:pPr>
    <w:rPr>
      <w:rFonts w:eastAsia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2156"/>
    <w:rPr>
      <w:rFonts w:eastAsiaTheme="minorHAns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2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15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2F22"/>
    <w:pPr>
      <w:jc w:val="both"/>
    </w:pPr>
    <w:rPr>
      <w:rFonts w:eastAsiaTheme="minorEastAsia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2F22"/>
    <w:rPr>
      <w:rFonts w:eastAsiaTheme="minorHAnsi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95C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5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CDC"/>
  </w:style>
  <w:style w:type="paragraph" w:styleId="Zpat">
    <w:name w:val="footer"/>
    <w:basedOn w:val="Normln"/>
    <w:link w:val="ZpatChar"/>
    <w:uiPriority w:val="99"/>
    <w:unhideWhenUsed/>
    <w:rsid w:val="00A95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CDC"/>
  </w:style>
  <w:style w:type="character" w:styleId="Hypertextovodkaz">
    <w:name w:val="Hyperlink"/>
    <w:basedOn w:val="Standardnpsmoodstavce"/>
    <w:uiPriority w:val="99"/>
    <w:unhideWhenUsed/>
    <w:rsid w:val="006167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3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53D1E-6EA6-43D3-B607-A98C9AA6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1451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Kateřina Šindlerová</cp:lastModifiedBy>
  <cp:revision>9</cp:revision>
  <cp:lastPrinted>2023-10-18T07:02:00Z</cp:lastPrinted>
  <dcterms:created xsi:type="dcterms:W3CDTF">2024-02-28T09:06:00Z</dcterms:created>
  <dcterms:modified xsi:type="dcterms:W3CDTF">2024-03-05T12:15:00Z</dcterms:modified>
</cp:coreProperties>
</file>